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78A038" w14:textId="50CAF365" w:rsidR="004839A3" w:rsidRPr="0080005A" w:rsidRDefault="00000000" w:rsidP="00D95DD6">
      <w:pPr>
        <w:spacing w:line="276" w:lineRule="auto"/>
        <w:rPr>
          <w:rFonts w:ascii="Times New Roman" w:hAnsi="Times New Roman" w:cs="Times New Roman"/>
          <w:sz w:val="28"/>
          <w:szCs w:val="28"/>
          <w:lang w:val="en-GB"/>
        </w:rPr>
      </w:pPr>
      <w:r w:rsidRPr="0080005A">
        <w:rPr>
          <w:rFonts w:ascii="Times New Roman" w:hAnsi="Times New Roman" w:cs="Times New Roman"/>
          <w:b/>
          <w:bCs/>
          <w:sz w:val="56"/>
          <w:szCs w:val="56"/>
          <w:lang w:val="lt"/>
        </w:rPr>
        <w:t xml:space="preserve">Väderstad pristato naujos kartos sėjamąsias </w:t>
      </w:r>
      <w:proofErr w:type="spellStart"/>
      <w:r w:rsidRPr="0080005A">
        <w:rPr>
          <w:rFonts w:ascii="Times New Roman" w:hAnsi="Times New Roman" w:cs="Times New Roman"/>
          <w:b/>
          <w:bCs/>
          <w:sz w:val="56"/>
          <w:szCs w:val="56"/>
          <w:lang w:val="lt"/>
        </w:rPr>
        <w:t>Spirit</w:t>
      </w:r>
      <w:proofErr w:type="spellEnd"/>
      <w:r w:rsidRPr="0080005A">
        <w:rPr>
          <w:rFonts w:ascii="Times New Roman" w:hAnsi="Times New Roman" w:cs="Times New Roman"/>
          <w:b/>
          <w:bCs/>
          <w:sz w:val="56"/>
          <w:szCs w:val="56"/>
          <w:lang w:val="lt"/>
        </w:rPr>
        <w:t xml:space="preserve"> ir </w:t>
      </w:r>
      <w:proofErr w:type="spellStart"/>
      <w:r w:rsidRPr="0080005A">
        <w:rPr>
          <w:rFonts w:ascii="Times New Roman" w:hAnsi="Times New Roman" w:cs="Times New Roman"/>
          <w:b/>
          <w:bCs/>
          <w:sz w:val="56"/>
          <w:szCs w:val="56"/>
          <w:lang w:val="lt"/>
        </w:rPr>
        <w:t>Inspire</w:t>
      </w:r>
      <w:proofErr w:type="spellEnd"/>
      <w:r w:rsidRPr="0080005A">
        <w:rPr>
          <w:rFonts w:ascii="Times New Roman" w:hAnsi="Times New Roman" w:cs="Times New Roman"/>
          <w:b/>
          <w:bCs/>
          <w:sz w:val="56"/>
          <w:szCs w:val="56"/>
          <w:lang w:val="lt"/>
        </w:rPr>
        <w:t xml:space="preserve"> </w:t>
      </w:r>
      <w:r w:rsidRPr="0080005A">
        <w:rPr>
          <w:rFonts w:ascii="Times New Roman" w:hAnsi="Times New Roman" w:cs="Times New Roman"/>
          <w:b/>
          <w:bCs/>
          <w:sz w:val="56"/>
          <w:szCs w:val="56"/>
          <w:lang w:val="lt"/>
        </w:rPr>
        <w:br/>
      </w:r>
      <w:r w:rsidR="004E1CA3" w:rsidRPr="0080005A">
        <w:rPr>
          <w:rFonts w:ascii="Times New Roman" w:hAnsi="Times New Roman" w:cs="Times New Roman"/>
          <w:sz w:val="28"/>
          <w:szCs w:val="28"/>
          <w:lang w:val="lt"/>
        </w:rPr>
        <w:t>Väderstad, viena</w:t>
      </w:r>
      <w:r w:rsidR="00454420">
        <w:rPr>
          <w:rFonts w:ascii="Times New Roman" w:hAnsi="Times New Roman" w:cs="Times New Roman"/>
          <w:sz w:val="28"/>
          <w:szCs w:val="28"/>
          <w:lang w:val="lt"/>
        </w:rPr>
        <w:t xml:space="preserve"> iš</w:t>
      </w:r>
      <w:r w:rsidR="004E1CA3" w:rsidRPr="0080005A">
        <w:rPr>
          <w:rFonts w:ascii="Times New Roman" w:hAnsi="Times New Roman" w:cs="Times New Roman"/>
          <w:sz w:val="28"/>
          <w:szCs w:val="28"/>
          <w:lang w:val="lt"/>
        </w:rPr>
        <w:t xml:space="preserve"> pasaul</w:t>
      </w:r>
      <w:r w:rsidR="00454420">
        <w:rPr>
          <w:rFonts w:ascii="Times New Roman" w:hAnsi="Times New Roman" w:cs="Times New Roman"/>
          <w:sz w:val="28"/>
          <w:szCs w:val="28"/>
          <w:lang w:val="lt"/>
        </w:rPr>
        <w:t xml:space="preserve">yje pirmaujančių </w:t>
      </w:r>
      <w:r w:rsidR="00085BC7">
        <w:rPr>
          <w:rFonts w:ascii="Times New Roman" w:hAnsi="Times New Roman" w:cs="Times New Roman"/>
          <w:sz w:val="28"/>
          <w:szCs w:val="28"/>
          <w:lang w:val="lt"/>
        </w:rPr>
        <w:t xml:space="preserve">kompanijų </w:t>
      </w:r>
      <w:r w:rsidR="004E1CA3" w:rsidRPr="0080005A">
        <w:rPr>
          <w:rFonts w:ascii="Times New Roman" w:hAnsi="Times New Roman" w:cs="Times New Roman"/>
          <w:sz w:val="28"/>
          <w:szCs w:val="28"/>
          <w:lang w:val="lt"/>
        </w:rPr>
        <w:t xml:space="preserve">žemės dirbimo, sėjos ir tiksliosios sėjos srityje, pristato naujos kartos sėjamąsias </w:t>
      </w:r>
      <w:proofErr w:type="spellStart"/>
      <w:r w:rsidR="004E1CA3" w:rsidRPr="0080005A">
        <w:rPr>
          <w:rFonts w:ascii="Times New Roman" w:hAnsi="Times New Roman" w:cs="Times New Roman"/>
          <w:sz w:val="28"/>
          <w:szCs w:val="28"/>
          <w:lang w:val="lt"/>
        </w:rPr>
        <w:t>Spirit</w:t>
      </w:r>
      <w:proofErr w:type="spellEnd"/>
      <w:r w:rsidR="004E1CA3" w:rsidRPr="0080005A">
        <w:rPr>
          <w:rFonts w:ascii="Times New Roman" w:hAnsi="Times New Roman" w:cs="Times New Roman"/>
          <w:sz w:val="28"/>
          <w:szCs w:val="28"/>
          <w:lang w:val="lt"/>
        </w:rPr>
        <w:t xml:space="preserve"> 400-900C/S ir </w:t>
      </w:r>
      <w:proofErr w:type="spellStart"/>
      <w:r w:rsidR="004E1CA3" w:rsidRPr="0080005A">
        <w:rPr>
          <w:rFonts w:ascii="Times New Roman" w:hAnsi="Times New Roman" w:cs="Times New Roman"/>
          <w:sz w:val="28"/>
          <w:szCs w:val="28"/>
          <w:lang w:val="lt"/>
        </w:rPr>
        <w:t>Inspire</w:t>
      </w:r>
      <w:proofErr w:type="spellEnd"/>
      <w:r w:rsidR="004E1CA3" w:rsidRPr="0080005A">
        <w:rPr>
          <w:rFonts w:ascii="Times New Roman" w:hAnsi="Times New Roman" w:cs="Times New Roman"/>
          <w:sz w:val="28"/>
          <w:szCs w:val="28"/>
          <w:lang w:val="lt"/>
        </w:rPr>
        <w:t xml:space="preserve"> 1200C/S. </w:t>
      </w:r>
      <w:r w:rsidR="00DD747C">
        <w:rPr>
          <w:rFonts w:ascii="Times New Roman" w:hAnsi="Times New Roman" w:cs="Times New Roman"/>
          <w:sz w:val="28"/>
          <w:szCs w:val="28"/>
          <w:lang w:val="lt"/>
        </w:rPr>
        <w:t>Šioms sėjamosioms</w:t>
      </w:r>
      <w:r w:rsidR="002826C9">
        <w:rPr>
          <w:rFonts w:ascii="Times New Roman" w:hAnsi="Times New Roman" w:cs="Times New Roman"/>
          <w:sz w:val="28"/>
          <w:szCs w:val="28"/>
          <w:lang w:val="lt"/>
        </w:rPr>
        <w:t xml:space="preserve"> </w:t>
      </w:r>
      <w:r w:rsidR="004E1CA3" w:rsidRPr="0080005A">
        <w:rPr>
          <w:rFonts w:ascii="Times New Roman" w:hAnsi="Times New Roman" w:cs="Times New Roman"/>
          <w:sz w:val="28"/>
          <w:szCs w:val="28"/>
          <w:lang w:val="lt"/>
        </w:rPr>
        <w:t xml:space="preserve">sumontuoti nauji sėklų </w:t>
      </w:r>
      <w:proofErr w:type="spellStart"/>
      <w:r w:rsidR="004E1CA3" w:rsidRPr="0080005A">
        <w:rPr>
          <w:rFonts w:ascii="Times New Roman" w:hAnsi="Times New Roman" w:cs="Times New Roman"/>
          <w:sz w:val="28"/>
          <w:szCs w:val="28"/>
          <w:lang w:val="lt"/>
        </w:rPr>
        <w:t>noragėliai</w:t>
      </w:r>
      <w:proofErr w:type="spellEnd"/>
      <w:r w:rsidR="004E1CA3" w:rsidRPr="0080005A">
        <w:rPr>
          <w:rFonts w:ascii="Times New Roman" w:hAnsi="Times New Roman" w:cs="Times New Roman"/>
          <w:sz w:val="28"/>
          <w:szCs w:val="28"/>
          <w:lang w:val="lt"/>
        </w:rPr>
        <w:t>, padidint</w:t>
      </w:r>
      <w:r w:rsidR="00085BC7">
        <w:rPr>
          <w:rFonts w:ascii="Times New Roman" w:hAnsi="Times New Roman" w:cs="Times New Roman"/>
          <w:sz w:val="28"/>
          <w:szCs w:val="28"/>
          <w:lang w:val="lt"/>
        </w:rPr>
        <w:t>as</w:t>
      </w:r>
      <w:r w:rsidR="004E1CA3" w:rsidRPr="0080005A">
        <w:rPr>
          <w:rFonts w:ascii="Times New Roman" w:hAnsi="Times New Roman" w:cs="Times New Roman"/>
          <w:sz w:val="28"/>
          <w:szCs w:val="28"/>
          <w:lang w:val="lt"/>
        </w:rPr>
        <w:t xml:space="preserve"> </w:t>
      </w:r>
      <w:proofErr w:type="spellStart"/>
      <w:r w:rsidR="004E1CA3" w:rsidRPr="0080005A">
        <w:rPr>
          <w:rFonts w:ascii="Times New Roman" w:hAnsi="Times New Roman" w:cs="Times New Roman"/>
          <w:sz w:val="28"/>
          <w:szCs w:val="28"/>
          <w:lang w:val="lt"/>
        </w:rPr>
        <w:t>noragėlių</w:t>
      </w:r>
      <w:proofErr w:type="spellEnd"/>
      <w:r w:rsidR="004E1CA3" w:rsidRPr="0080005A">
        <w:rPr>
          <w:rFonts w:ascii="Times New Roman" w:hAnsi="Times New Roman" w:cs="Times New Roman"/>
          <w:sz w:val="28"/>
          <w:szCs w:val="28"/>
          <w:lang w:val="lt"/>
        </w:rPr>
        <w:t xml:space="preserve"> slėgi</w:t>
      </w:r>
      <w:r w:rsidR="00085BC7">
        <w:rPr>
          <w:rFonts w:ascii="Times New Roman" w:hAnsi="Times New Roman" w:cs="Times New Roman"/>
          <w:sz w:val="28"/>
          <w:szCs w:val="28"/>
          <w:lang w:val="lt"/>
        </w:rPr>
        <w:t>s</w:t>
      </w:r>
      <w:r w:rsidR="004E1CA3" w:rsidRPr="0080005A">
        <w:rPr>
          <w:rFonts w:ascii="Times New Roman" w:hAnsi="Times New Roman" w:cs="Times New Roman"/>
          <w:sz w:val="28"/>
          <w:szCs w:val="28"/>
          <w:lang w:val="lt"/>
        </w:rPr>
        <w:t>, jos turi naujas galinių akė</w:t>
      </w:r>
      <w:r w:rsidR="00085BC7">
        <w:rPr>
          <w:rFonts w:ascii="Times New Roman" w:hAnsi="Times New Roman" w:cs="Times New Roman"/>
          <w:sz w:val="28"/>
          <w:szCs w:val="28"/>
          <w:lang w:val="lt"/>
        </w:rPr>
        <w:t>čių</w:t>
      </w:r>
      <w:r w:rsidR="004E1CA3" w:rsidRPr="0080005A">
        <w:rPr>
          <w:rFonts w:ascii="Times New Roman" w:hAnsi="Times New Roman" w:cs="Times New Roman"/>
          <w:sz w:val="28"/>
          <w:szCs w:val="28"/>
          <w:lang w:val="lt"/>
        </w:rPr>
        <w:t xml:space="preserve"> parinktis bei hidraulinį sėjos gylio </w:t>
      </w:r>
      <w:r w:rsidR="005761B3">
        <w:rPr>
          <w:rFonts w:ascii="Times New Roman" w:hAnsi="Times New Roman" w:cs="Times New Roman"/>
          <w:sz w:val="28"/>
          <w:szCs w:val="28"/>
          <w:lang w:val="lt"/>
        </w:rPr>
        <w:t xml:space="preserve">valdymą </w:t>
      </w:r>
      <w:r w:rsidR="004E1CA3" w:rsidRPr="0080005A">
        <w:rPr>
          <w:rFonts w:ascii="Times New Roman" w:hAnsi="Times New Roman" w:cs="Times New Roman"/>
          <w:sz w:val="28"/>
          <w:szCs w:val="28"/>
          <w:lang w:val="lt"/>
        </w:rPr>
        <w:t>iš kabinos.</w:t>
      </w:r>
    </w:p>
    <w:p w14:paraId="55A76380" w14:textId="77777777" w:rsidR="005E1288" w:rsidRPr="0080005A" w:rsidRDefault="005E1288" w:rsidP="005E1288">
      <w:pPr>
        <w:spacing w:line="276" w:lineRule="auto"/>
        <w:rPr>
          <w:rFonts w:ascii="Times New Roman" w:hAnsi="Times New Roman" w:cs="Times New Roman"/>
          <w:sz w:val="24"/>
          <w:szCs w:val="24"/>
          <w:lang w:val="en-GB"/>
        </w:rPr>
      </w:pPr>
    </w:p>
    <w:p w14:paraId="11A11991" w14:textId="4F4B2EF3" w:rsidR="005E1288" w:rsidRPr="00351124" w:rsidRDefault="00085BC7" w:rsidP="005E1288">
      <w:pPr>
        <w:spacing w:line="276" w:lineRule="auto"/>
        <w:rPr>
          <w:rFonts w:ascii="Times New Roman" w:hAnsi="Times New Roman" w:cs="Times New Roman"/>
          <w:sz w:val="24"/>
          <w:szCs w:val="24"/>
          <w:lang w:val="lt"/>
        </w:rPr>
      </w:pPr>
      <w:r w:rsidRPr="00085BC7">
        <w:rPr>
          <w:rFonts w:ascii="Times New Roman" w:hAnsi="Times New Roman" w:cs="Times New Roman"/>
          <w:sz w:val="24"/>
          <w:szCs w:val="24"/>
          <w:lang w:val="lt"/>
        </w:rPr>
        <w:t>2026 met</w:t>
      </w:r>
      <w:r w:rsidRPr="00085BC7">
        <w:rPr>
          <w:rFonts w:ascii="Times New Roman" w:hAnsi="Times New Roman" w:cs="Times New Roman" w:hint="eastAsia"/>
          <w:sz w:val="24"/>
          <w:szCs w:val="24"/>
          <w:lang w:val="lt"/>
        </w:rPr>
        <w:t>ų</w:t>
      </w:r>
      <w:r w:rsidRPr="00085BC7">
        <w:rPr>
          <w:rFonts w:ascii="Times New Roman" w:hAnsi="Times New Roman" w:cs="Times New Roman"/>
          <w:sz w:val="24"/>
          <w:szCs w:val="24"/>
          <w:lang w:val="lt"/>
        </w:rPr>
        <w:t xml:space="preserve"> modeli</w:t>
      </w:r>
      <w:r w:rsidRPr="00085BC7">
        <w:rPr>
          <w:rFonts w:ascii="Times New Roman" w:hAnsi="Times New Roman" w:cs="Times New Roman" w:hint="eastAsia"/>
          <w:sz w:val="24"/>
          <w:szCs w:val="24"/>
          <w:lang w:val="lt"/>
        </w:rPr>
        <w:t>ų</w:t>
      </w:r>
      <w:r w:rsidRPr="00085BC7">
        <w:rPr>
          <w:rFonts w:ascii="Times New Roman" w:hAnsi="Times New Roman" w:cs="Times New Roman"/>
          <w:sz w:val="24"/>
          <w:szCs w:val="24"/>
          <w:lang w:val="lt"/>
        </w:rPr>
        <w:t xml:space="preserve"> sezonui Väderstad žengia </w:t>
      </w:r>
      <w:r w:rsidRPr="00085BC7">
        <w:rPr>
          <w:rFonts w:ascii="Times New Roman" w:hAnsi="Times New Roman" w:cs="Times New Roman" w:hint="eastAsia"/>
          <w:sz w:val="24"/>
          <w:szCs w:val="24"/>
          <w:lang w:val="lt"/>
        </w:rPr>
        <w:t>į</w:t>
      </w:r>
      <w:r w:rsidRPr="00085BC7">
        <w:rPr>
          <w:rFonts w:ascii="Times New Roman" w:hAnsi="Times New Roman" w:cs="Times New Roman"/>
          <w:sz w:val="24"/>
          <w:szCs w:val="24"/>
          <w:lang w:val="lt"/>
        </w:rPr>
        <w:t xml:space="preserve"> naują lyg</w:t>
      </w:r>
      <w:r w:rsidRPr="00085BC7">
        <w:rPr>
          <w:rFonts w:ascii="Times New Roman" w:hAnsi="Times New Roman" w:cs="Times New Roman" w:hint="eastAsia"/>
          <w:sz w:val="24"/>
          <w:szCs w:val="24"/>
          <w:lang w:val="lt"/>
        </w:rPr>
        <w:t>į</w:t>
      </w:r>
      <w:r w:rsidRPr="00085BC7">
        <w:rPr>
          <w:rFonts w:ascii="Times New Roman" w:hAnsi="Times New Roman" w:cs="Times New Roman"/>
          <w:sz w:val="24"/>
          <w:szCs w:val="24"/>
          <w:lang w:val="lt"/>
        </w:rPr>
        <w:t xml:space="preserve"> su </w:t>
      </w:r>
      <w:proofErr w:type="spellStart"/>
      <w:r w:rsidRPr="00085BC7">
        <w:rPr>
          <w:rFonts w:ascii="Times New Roman" w:hAnsi="Times New Roman" w:cs="Times New Roman"/>
          <w:sz w:val="24"/>
          <w:szCs w:val="24"/>
          <w:lang w:val="lt"/>
        </w:rPr>
        <w:t>Spirit</w:t>
      </w:r>
      <w:proofErr w:type="spellEnd"/>
      <w:r w:rsidRPr="00085BC7">
        <w:rPr>
          <w:rFonts w:ascii="Times New Roman" w:hAnsi="Times New Roman" w:cs="Times New Roman"/>
          <w:sz w:val="24"/>
          <w:szCs w:val="24"/>
          <w:lang w:val="lt"/>
        </w:rPr>
        <w:t xml:space="preserve"> ir </w:t>
      </w:r>
      <w:proofErr w:type="spellStart"/>
      <w:r w:rsidRPr="00085BC7">
        <w:rPr>
          <w:rFonts w:ascii="Times New Roman" w:hAnsi="Times New Roman" w:cs="Times New Roman"/>
          <w:sz w:val="24"/>
          <w:szCs w:val="24"/>
          <w:lang w:val="lt"/>
        </w:rPr>
        <w:t>Inspire</w:t>
      </w:r>
      <w:proofErr w:type="spellEnd"/>
      <w:r w:rsidRPr="00085BC7">
        <w:rPr>
          <w:rFonts w:ascii="Times New Roman" w:hAnsi="Times New Roman" w:cs="Times New Roman"/>
          <w:sz w:val="24"/>
          <w:szCs w:val="24"/>
          <w:lang w:val="lt"/>
        </w:rPr>
        <w:t xml:space="preserve"> s</w:t>
      </w:r>
      <w:r w:rsidRPr="00085BC7">
        <w:rPr>
          <w:rFonts w:ascii="Times New Roman" w:hAnsi="Times New Roman" w:cs="Times New Roman" w:hint="eastAsia"/>
          <w:sz w:val="24"/>
          <w:szCs w:val="24"/>
          <w:lang w:val="lt"/>
        </w:rPr>
        <w:t>ė</w:t>
      </w:r>
      <w:r w:rsidRPr="00085BC7">
        <w:rPr>
          <w:rFonts w:ascii="Times New Roman" w:hAnsi="Times New Roman" w:cs="Times New Roman"/>
          <w:sz w:val="24"/>
          <w:szCs w:val="24"/>
          <w:lang w:val="lt"/>
        </w:rPr>
        <w:t xml:space="preserve">jamosiomis, </w:t>
      </w:r>
      <w:r>
        <w:rPr>
          <w:rFonts w:ascii="Times New Roman" w:hAnsi="Times New Roman" w:cs="Times New Roman"/>
          <w:sz w:val="24"/>
          <w:szCs w:val="24"/>
          <w:lang w:val="lt"/>
        </w:rPr>
        <w:t>pa</w:t>
      </w:r>
      <w:r w:rsidRPr="00085BC7">
        <w:rPr>
          <w:rFonts w:ascii="Times New Roman" w:hAnsi="Times New Roman" w:cs="Times New Roman"/>
          <w:sz w:val="24"/>
          <w:szCs w:val="24"/>
          <w:lang w:val="lt"/>
        </w:rPr>
        <w:t xml:space="preserve">siekdama </w:t>
      </w:r>
      <w:r w:rsidRPr="0080005A">
        <w:rPr>
          <w:rFonts w:ascii="Times New Roman" w:hAnsi="Times New Roman" w:cs="Times New Roman"/>
          <w:sz w:val="24"/>
          <w:szCs w:val="24"/>
          <w:lang w:val="lt"/>
        </w:rPr>
        <w:t xml:space="preserve">sėjos gylio tikslumo bei našumo lygį. </w:t>
      </w:r>
      <w:r>
        <w:rPr>
          <w:rFonts w:ascii="Times New Roman" w:hAnsi="Times New Roman" w:cs="Times New Roman"/>
          <w:sz w:val="24"/>
          <w:szCs w:val="24"/>
          <w:lang w:val="lt"/>
        </w:rPr>
        <w:t>Šių mašinų pagrindas</w:t>
      </w:r>
      <w:r w:rsidRPr="0080005A">
        <w:rPr>
          <w:rFonts w:ascii="Times New Roman" w:hAnsi="Times New Roman" w:cs="Times New Roman"/>
          <w:sz w:val="24"/>
          <w:szCs w:val="24"/>
          <w:lang w:val="lt"/>
        </w:rPr>
        <w:t xml:space="preserve"> – naujieji sėklų </w:t>
      </w:r>
      <w:proofErr w:type="spellStart"/>
      <w:r w:rsidRPr="0080005A">
        <w:rPr>
          <w:rFonts w:ascii="Times New Roman" w:hAnsi="Times New Roman" w:cs="Times New Roman"/>
          <w:sz w:val="24"/>
          <w:szCs w:val="24"/>
          <w:lang w:val="lt"/>
        </w:rPr>
        <w:t>noragėliai</w:t>
      </w:r>
      <w:proofErr w:type="spellEnd"/>
      <w:r w:rsidRPr="0080005A">
        <w:rPr>
          <w:rFonts w:ascii="Times New Roman" w:hAnsi="Times New Roman" w:cs="Times New Roman"/>
          <w:sz w:val="24"/>
          <w:szCs w:val="24"/>
          <w:lang w:val="lt"/>
        </w:rPr>
        <w:t xml:space="preserve"> su </w:t>
      </w:r>
      <w:proofErr w:type="spellStart"/>
      <w:r w:rsidRPr="0080005A">
        <w:rPr>
          <w:rFonts w:ascii="Times New Roman" w:hAnsi="Times New Roman" w:cs="Times New Roman"/>
          <w:sz w:val="24"/>
          <w:szCs w:val="24"/>
          <w:lang w:val="lt"/>
        </w:rPr>
        <w:t>TriForce</w:t>
      </w:r>
      <w:proofErr w:type="spellEnd"/>
      <w:r w:rsidRPr="0080005A">
        <w:rPr>
          <w:rFonts w:ascii="Times New Roman" w:hAnsi="Times New Roman" w:cs="Times New Roman"/>
          <w:sz w:val="24"/>
          <w:szCs w:val="24"/>
          <w:lang w:val="lt"/>
        </w:rPr>
        <w:t xml:space="preserve"> II sistema. Tai patentuota pakabos technologija, leidžianti kiekvienam </w:t>
      </w:r>
      <w:proofErr w:type="spellStart"/>
      <w:r w:rsidRPr="0080005A">
        <w:rPr>
          <w:rFonts w:ascii="Times New Roman" w:hAnsi="Times New Roman" w:cs="Times New Roman"/>
          <w:sz w:val="24"/>
          <w:szCs w:val="24"/>
          <w:lang w:val="lt"/>
        </w:rPr>
        <w:t>noragėliui</w:t>
      </w:r>
      <w:proofErr w:type="spellEnd"/>
      <w:r w:rsidRPr="0080005A">
        <w:rPr>
          <w:rFonts w:ascii="Times New Roman" w:hAnsi="Times New Roman" w:cs="Times New Roman"/>
          <w:sz w:val="24"/>
          <w:szCs w:val="24"/>
          <w:lang w:val="lt"/>
        </w:rPr>
        <w:t xml:space="preserve"> dar tiksliau kopijuoti lauko paviršių.</w:t>
      </w:r>
    </w:p>
    <w:p w14:paraId="6C5E9103" w14:textId="26B40750" w:rsidR="005E1288" w:rsidRPr="00351124" w:rsidRDefault="00000000" w:rsidP="005E1288">
      <w:pPr>
        <w:spacing w:line="276" w:lineRule="auto"/>
        <w:rPr>
          <w:rFonts w:ascii="Times New Roman" w:hAnsi="Times New Roman" w:cs="Times New Roman"/>
          <w:sz w:val="24"/>
          <w:szCs w:val="24"/>
          <w:lang w:val="lt"/>
        </w:rPr>
      </w:pPr>
      <w:r w:rsidRPr="0080005A">
        <w:rPr>
          <w:rFonts w:ascii="Times New Roman" w:hAnsi="Times New Roman" w:cs="Times New Roman"/>
          <w:sz w:val="24"/>
          <w:szCs w:val="24"/>
          <w:lang w:val="lt"/>
        </w:rPr>
        <w:t xml:space="preserve">– Dėl naujos patentuotos </w:t>
      </w:r>
      <w:proofErr w:type="spellStart"/>
      <w:r w:rsidRPr="0080005A">
        <w:rPr>
          <w:rFonts w:ascii="Times New Roman" w:hAnsi="Times New Roman" w:cs="Times New Roman"/>
          <w:sz w:val="24"/>
          <w:szCs w:val="24"/>
          <w:lang w:val="lt"/>
        </w:rPr>
        <w:t>TriForce</w:t>
      </w:r>
      <w:proofErr w:type="spellEnd"/>
      <w:r w:rsidRPr="0080005A">
        <w:rPr>
          <w:rFonts w:ascii="Times New Roman" w:hAnsi="Times New Roman" w:cs="Times New Roman"/>
          <w:sz w:val="24"/>
          <w:szCs w:val="24"/>
          <w:lang w:val="lt"/>
        </w:rPr>
        <w:t xml:space="preserve"> II </w:t>
      </w:r>
      <w:proofErr w:type="spellStart"/>
      <w:r w:rsidRPr="0080005A">
        <w:rPr>
          <w:rFonts w:ascii="Times New Roman" w:hAnsi="Times New Roman" w:cs="Times New Roman"/>
          <w:sz w:val="24"/>
          <w:szCs w:val="24"/>
          <w:lang w:val="lt"/>
        </w:rPr>
        <w:t>noragėlių</w:t>
      </w:r>
      <w:proofErr w:type="spellEnd"/>
      <w:r w:rsidRPr="0080005A">
        <w:rPr>
          <w:rFonts w:ascii="Times New Roman" w:hAnsi="Times New Roman" w:cs="Times New Roman"/>
          <w:sz w:val="24"/>
          <w:szCs w:val="24"/>
          <w:lang w:val="lt"/>
        </w:rPr>
        <w:t xml:space="preserve"> pakabos, naujos </w:t>
      </w:r>
      <w:proofErr w:type="spellStart"/>
      <w:r w:rsidRPr="0080005A">
        <w:rPr>
          <w:rFonts w:ascii="Times New Roman" w:hAnsi="Times New Roman" w:cs="Times New Roman"/>
          <w:sz w:val="24"/>
          <w:szCs w:val="24"/>
          <w:lang w:val="lt"/>
        </w:rPr>
        <w:t>Spirit</w:t>
      </w:r>
      <w:proofErr w:type="spellEnd"/>
      <w:r w:rsidRPr="0080005A">
        <w:rPr>
          <w:rFonts w:ascii="Times New Roman" w:hAnsi="Times New Roman" w:cs="Times New Roman"/>
          <w:sz w:val="24"/>
          <w:szCs w:val="24"/>
          <w:lang w:val="lt"/>
        </w:rPr>
        <w:t xml:space="preserve"> ir </w:t>
      </w:r>
      <w:proofErr w:type="spellStart"/>
      <w:r w:rsidRPr="0080005A">
        <w:rPr>
          <w:rFonts w:ascii="Times New Roman" w:hAnsi="Times New Roman" w:cs="Times New Roman"/>
          <w:sz w:val="24"/>
          <w:szCs w:val="24"/>
          <w:lang w:val="lt"/>
        </w:rPr>
        <w:t>Inspire</w:t>
      </w:r>
      <w:proofErr w:type="spellEnd"/>
      <w:r w:rsidRPr="0080005A">
        <w:rPr>
          <w:rFonts w:ascii="Times New Roman" w:hAnsi="Times New Roman" w:cs="Times New Roman"/>
          <w:sz w:val="24"/>
          <w:szCs w:val="24"/>
          <w:lang w:val="lt"/>
        </w:rPr>
        <w:t xml:space="preserve"> sėjamosios pasižymi neprilygstamu pajėgumu išlaikyti nustatytą </w:t>
      </w:r>
      <w:proofErr w:type="spellStart"/>
      <w:r w:rsidRPr="0080005A">
        <w:rPr>
          <w:rFonts w:ascii="Times New Roman" w:hAnsi="Times New Roman" w:cs="Times New Roman"/>
          <w:sz w:val="24"/>
          <w:szCs w:val="24"/>
          <w:lang w:val="lt"/>
        </w:rPr>
        <w:t>noragėlių</w:t>
      </w:r>
      <w:proofErr w:type="spellEnd"/>
      <w:r w:rsidRPr="0080005A">
        <w:rPr>
          <w:rFonts w:ascii="Times New Roman" w:hAnsi="Times New Roman" w:cs="Times New Roman"/>
          <w:sz w:val="24"/>
          <w:szCs w:val="24"/>
          <w:lang w:val="lt"/>
        </w:rPr>
        <w:t xml:space="preserve"> spaudimą net ir</w:t>
      </w:r>
      <w:r w:rsidR="008C6A1C">
        <w:rPr>
          <w:rFonts w:ascii="Times New Roman" w:hAnsi="Times New Roman" w:cs="Times New Roman"/>
          <w:sz w:val="24"/>
          <w:szCs w:val="24"/>
          <w:lang w:val="lt"/>
        </w:rPr>
        <w:t xml:space="preserve"> nelygiame paviršiuje</w:t>
      </w:r>
      <w:r w:rsidRPr="0080005A">
        <w:rPr>
          <w:rFonts w:ascii="Times New Roman" w:hAnsi="Times New Roman" w:cs="Times New Roman"/>
          <w:sz w:val="24"/>
          <w:szCs w:val="24"/>
          <w:lang w:val="lt"/>
        </w:rPr>
        <w:t xml:space="preserve">. Su šiuo iššūkiu susiduriama beveik kiekviename lauke, – sako </w:t>
      </w:r>
      <w:proofErr w:type="spellStart"/>
      <w:r w:rsidRPr="0080005A">
        <w:rPr>
          <w:rFonts w:ascii="Times New Roman" w:hAnsi="Times New Roman" w:cs="Times New Roman"/>
          <w:sz w:val="24"/>
          <w:szCs w:val="24"/>
          <w:lang w:val="lt"/>
        </w:rPr>
        <w:t>Björn</w:t>
      </w:r>
      <w:proofErr w:type="spellEnd"/>
      <w:r w:rsidRPr="0080005A">
        <w:rPr>
          <w:rFonts w:ascii="Times New Roman" w:hAnsi="Times New Roman" w:cs="Times New Roman"/>
          <w:sz w:val="24"/>
          <w:szCs w:val="24"/>
          <w:lang w:val="lt"/>
        </w:rPr>
        <w:t xml:space="preserve"> </w:t>
      </w:r>
      <w:proofErr w:type="spellStart"/>
      <w:r w:rsidRPr="0080005A">
        <w:rPr>
          <w:rFonts w:ascii="Times New Roman" w:hAnsi="Times New Roman" w:cs="Times New Roman"/>
          <w:sz w:val="24"/>
          <w:szCs w:val="24"/>
          <w:lang w:val="lt"/>
        </w:rPr>
        <w:t>Jeansson</w:t>
      </w:r>
      <w:proofErr w:type="spellEnd"/>
      <w:r w:rsidRPr="0080005A">
        <w:rPr>
          <w:rFonts w:ascii="Times New Roman" w:hAnsi="Times New Roman" w:cs="Times New Roman"/>
          <w:sz w:val="24"/>
          <w:szCs w:val="24"/>
          <w:lang w:val="lt"/>
        </w:rPr>
        <w:t>, Väderstad sėjamųjų komercijos vadovas.</w:t>
      </w:r>
    </w:p>
    <w:p w14:paraId="02EE08EB" w14:textId="228243E9" w:rsidR="005E1288" w:rsidRPr="00351124" w:rsidRDefault="00000000" w:rsidP="005E1288">
      <w:pPr>
        <w:spacing w:line="276" w:lineRule="auto"/>
        <w:rPr>
          <w:rFonts w:ascii="Times New Roman" w:hAnsi="Times New Roman" w:cs="Times New Roman"/>
          <w:sz w:val="24"/>
          <w:szCs w:val="24"/>
          <w:lang w:val="lt"/>
        </w:rPr>
      </w:pPr>
      <w:proofErr w:type="spellStart"/>
      <w:r w:rsidRPr="0080005A">
        <w:rPr>
          <w:rFonts w:ascii="Times New Roman" w:hAnsi="Times New Roman" w:cs="Times New Roman"/>
          <w:sz w:val="24"/>
          <w:szCs w:val="24"/>
          <w:lang w:val="lt"/>
        </w:rPr>
        <w:t>TriForce</w:t>
      </w:r>
      <w:proofErr w:type="spellEnd"/>
      <w:r w:rsidRPr="0080005A">
        <w:rPr>
          <w:rFonts w:ascii="Times New Roman" w:hAnsi="Times New Roman" w:cs="Times New Roman"/>
          <w:sz w:val="24"/>
          <w:szCs w:val="24"/>
          <w:lang w:val="lt"/>
        </w:rPr>
        <w:t xml:space="preserve"> II pakabos su gumos elementais konstrukcijoje naudojamas unikalus trikampio formos strypas, kuris suteikia sistemai </w:t>
      </w:r>
      <w:r w:rsidR="00DC6EBC">
        <w:rPr>
          <w:rFonts w:ascii="Times New Roman" w:hAnsi="Times New Roman" w:cs="Times New Roman"/>
          <w:sz w:val="24"/>
          <w:szCs w:val="24"/>
          <w:lang w:val="lt"/>
        </w:rPr>
        <w:t xml:space="preserve">lyg </w:t>
      </w:r>
      <w:r w:rsidRPr="0080005A">
        <w:rPr>
          <w:rFonts w:ascii="Times New Roman" w:hAnsi="Times New Roman" w:cs="Times New Roman"/>
          <w:sz w:val="24"/>
          <w:szCs w:val="24"/>
          <w:lang w:val="lt"/>
        </w:rPr>
        <w:t xml:space="preserve">aukštą ir žemą pavarą. Tokiu būdu pakaba gali veiksmingai </w:t>
      </w:r>
      <w:r w:rsidR="00085BC7">
        <w:rPr>
          <w:rFonts w:ascii="Times New Roman" w:hAnsi="Times New Roman" w:cs="Times New Roman"/>
          <w:sz w:val="24"/>
          <w:szCs w:val="24"/>
          <w:lang w:val="lt"/>
        </w:rPr>
        <w:t>reaguoti į lauko nelygumus</w:t>
      </w:r>
      <w:r w:rsidRPr="0080005A">
        <w:rPr>
          <w:rFonts w:ascii="Times New Roman" w:hAnsi="Times New Roman" w:cs="Times New Roman"/>
          <w:sz w:val="24"/>
          <w:szCs w:val="24"/>
          <w:lang w:val="lt"/>
        </w:rPr>
        <w:t xml:space="preserve"> ir tuo pat metu išlaikyti nustatytą spaudimą į dirvą. Tai žingsnis į priekį sėjos gylio tikslumo srityje, lyginant su įprastais sprendimais dvigubų diskų sėjamųjų segmente. </w:t>
      </w:r>
      <w:proofErr w:type="spellStart"/>
      <w:r w:rsidRPr="0080005A">
        <w:rPr>
          <w:rFonts w:ascii="Times New Roman" w:hAnsi="Times New Roman" w:cs="Times New Roman"/>
          <w:sz w:val="24"/>
          <w:szCs w:val="24"/>
          <w:lang w:val="lt"/>
        </w:rPr>
        <w:t>TriForce</w:t>
      </w:r>
      <w:proofErr w:type="spellEnd"/>
      <w:r w:rsidRPr="0080005A">
        <w:rPr>
          <w:rFonts w:ascii="Times New Roman" w:hAnsi="Times New Roman" w:cs="Times New Roman"/>
          <w:sz w:val="24"/>
          <w:szCs w:val="24"/>
          <w:lang w:val="lt"/>
        </w:rPr>
        <w:t xml:space="preserve"> II </w:t>
      </w:r>
      <w:r w:rsidR="00D01D9F" w:rsidRPr="0080005A">
        <w:rPr>
          <w:rFonts w:ascii="Times New Roman" w:hAnsi="Times New Roman" w:cs="Times New Roman"/>
          <w:sz w:val="24"/>
          <w:szCs w:val="24"/>
          <w:lang w:val="lt"/>
        </w:rPr>
        <w:t>–</w:t>
      </w:r>
      <w:r w:rsidR="00DC6EBC">
        <w:rPr>
          <w:rFonts w:ascii="Times New Roman" w:hAnsi="Times New Roman" w:cs="Times New Roman"/>
          <w:sz w:val="24"/>
          <w:szCs w:val="24"/>
          <w:lang w:val="lt"/>
        </w:rPr>
        <w:t xml:space="preserve"> </w:t>
      </w:r>
      <w:r w:rsidRPr="0080005A">
        <w:rPr>
          <w:rFonts w:ascii="Times New Roman" w:hAnsi="Times New Roman" w:cs="Times New Roman"/>
          <w:sz w:val="24"/>
          <w:szCs w:val="24"/>
          <w:lang w:val="lt"/>
        </w:rPr>
        <w:t xml:space="preserve">patentuota Väderstad inovacija. </w:t>
      </w:r>
    </w:p>
    <w:p w14:paraId="00D8D759" w14:textId="5E32C698" w:rsidR="005E1288" w:rsidRPr="00351124" w:rsidRDefault="00000000" w:rsidP="005E1288">
      <w:pPr>
        <w:spacing w:line="276" w:lineRule="auto"/>
        <w:rPr>
          <w:rFonts w:ascii="Times New Roman" w:hAnsi="Times New Roman" w:cs="Times New Roman"/>
          <w:sz w:val="24"/>
          <w:szCs w:val="24"/>
          <w:lang w:val="lt"/>
        </w:rPr>
      </w:pPr>
      <w:r w:rsidRPr="0080005A">
        <w:rPr>
          <w:rFonts w:ascii="Times New Roman" w:hAnsi="Times New Roman" w:cs="Times New Roman"/>
          <w:sz w:val="24"/>
          <w:szCs w:val="24"/>
          <w:lang w:val="lt"/>
        </w:rPr>
        <w:t xml:space="preserve">– </w:t>
      </w:r>
      <w:proofErr w:type="spellStart"/>
      <w:r w:rsidRPr="0080005A">
        <w:rPr>
          <w:rFonts w:ascii="Times New Roman" w:hAnsi="Times New Roman" w:cs="Times New Roman"/>
          <w:sz w:val="24"/>
          <w:szCs w:val="24"/>
          <w:lang w:val="lt"/>
        </w:rPr>
        <w:t>TriForce</w:t>
      </w:r>
      <w:proofErr w:type="spellEnd"/>
      <w:r w:rsidRPr="0080005A">
        <w:rPr>
          <w:rFonts w:ascii="Times New Roman" w:hAnsi="Times New Roman" w:cs="Times New Roman"/>
          <w:sz w:val="24"/>
          <w:szCs w:val="24"/>
          <w:lang w:val="lt"/>
        </w:rPr>
        <w:t xml:space="preserve"> II yra unikali rinkoje, ji pasitvirtino kaip užtikrinanti neprilygstamą </w:t>
      </w:r>
      <w:proofErr w:type="spellStart"/>
      <w:r w:rsidRPr="0080005A">
        <w:rPr>
          <w:rFonts w:ascii="Times New Roman" w:hAnsi="Times New Roman" w:cs="Times New Roman"/>
          <w:sz w:val="24"/>
          <w:szCs w:val="24"/>
          <w:lang w:val="lt"/>
        </w:rPr>
        <w:t>noragėlių</w:t>
      </w:r>
      <w:proofErr w:type="spellEnd"/>
      <w:r w:rsidRPr="0080005A">
        <w:rPr>
          <w:rFonts w:ascii="Times New Roman" w:hAnsi="Times New Roman" w:cs="Times New Roman"/>
          <w:sz w:val="24"/>
          <w:szCs w:val="24"/>
          <w:lang w:val="lt"/>
        </w:rPr>
        <w:t xml:space="preserve"> spaudimo stabilumą, dirbant</w:t>
      </w:r>
      <w:r w:rsidR="00085BC7">
        <w:rPr>
          <w:rFonts w:ascii="Times New Roman" w:hAnsi="Times New Roman" w:cs="Times New Roman"/>
          <w:sz w:val="24"/>
          <w:szCs w:val="24"/>
          <w:lang w:val="lt"/>
        </w:rPr>
        <w:t xml:space="preserve"> ir</w:t>
      </w:r>
      <w:r w:rsidRPr="0080005A">
        <w:rPr>
          <w:rFonts w:ascii="Times New Roman" w:hAnsi="Times New Roman" w:cs="Times New Roman"/>
          <w:sz w:val="24"/>
          <w:szCs w:val="24"/>
          <w:lang w:val="lt"/>
        </w:rPr>
        <w:t xml:space="preserve"> didesniu greičiu. Jos rezultatas – vienodesnis sėklų įterpimo gylis, kuris lemia tolygesnį sudygimą ir vienodesnį želmenų pasirodymą, – sako </w:t>
      </w:r>
      <w:proofErr w:type="spellStart"/>
      <w:r w:rsidRPr="0080005A">
        <w:rPr>
          <w:rFonts w:ascii="Times New Roman" w:hAnsi="Times New Roman" w:cs="Times New Roman"/>
          <w:sz w:val="24"/>
          <w:szCs w:val="24"/>
          <w:lang w:val="lt"/>
        </w:rPr>
        <w:t>Björn</w:t>
      </w:r>
      <w:proofErr w:type="spellEnd"/>
      <w:r w:rsidRPr="0080005A">
        <w:rPr>
          <w:rFonts w:ascii="Times New Roman" w:hAnsi="Times New Roman" w:cs="Times New Roman"/>
          <w:sz w:val="24"/>
          <w:szCs w:val="24"/>
          <w:lang w:val="lt"/>
        </w:rPr>
        <w:t xml:space="preserve"> </w:t>
      </w:r>
      <w:proofErr w:type="spellStart"/>
      <w:r w:rsidRPr="0080005A">
        <w:rPr>
          <w:rFonts w:ascii="Times New Roman" w:hAnsi="Times New Roman" w:cs="Times New Roman"/>
          <w:sz w:val="24"/>
          <w:szCs w:val="24"/>
          <w:lang w:val="lt"/>
        </w:rPr>
        <w:t>Jeansson</w:t>
      </w:r>
      <w:proofErr w:type="spellEnd"/>
      <w:r w:rsidRPr="0080005A">
        <w:rPr>
          <w:rFonts w:ascii="Times New Roman" w:hAnsi="Times New Roman" w:cs="Times New Roman"/>
          <w:sz w:val="24"/>
          <w:szCs w:val="24"/>
          <w:lang w:val="lt"/>
        </w:rPr>
        <w:t>.</w:t>
      </w:r>
    </w:p>
    <w:p w14:paraId="19CA18C0" w14:textId="29126276" w:rsidR="005E1288" w:rsidRPr="00351124" w:rsidRDefault="00000000" w:rsidP="005E1288">
      <w:pPr>
        <w:spacing w:line="276" w:lineRule="auto"/>
        <w:rPr>
          <w:rFonts w:ascii="Times New Roman" w:hAnsi="Times New Roman" w:cs="Times New Roman"/>
          <w:sz w:val="24"/>
          <w:szCs w:val="24"/>
          <w:lang w:val="lt"/>
        </w:rPr>
      </w:pPr>
      <w:r w:rsidRPr="0080005A">
        <w:rPr>
          <w:rFonts w:ascii="Times New Roman" w:hAnsi="Times New Roman" w:cs="Times New Roman"/>
          <w:sz w:val="24"/>
          <w:szCs w:val="24"/>
          <w:lang w:val="lt"/>
        </w:rPr>
        <w:t xml:space="preserve">Nauji sėklų </w:t>
      </w:r>
      <w:proofErr w:type="spellStart"/>
      <w:r w:rsidRPr="0080005A">
        <w:rPr>
          <w:rFonts w:ascii="Times New Roman" w:hAnsi="Times New Roman" w:cs="Times New Roman"/>
          <w:sz w:val="24"/>
          <w:szCs w:val="24"/>
          <w:lang w:val="lt"/>
        </w:rPr>
        <w:t>noragėliai</w:t>
      </w:r>
      <w:proofErr w:type="spellEnd"/>
      <w:r w:rsidRPr="0080005A">
        <w:rPr>
          <w:rFonts w:ascii="Times New Roman" w:hAnsi="Times New Roman" w:cs="Times New Roman"/>
          <w:sz w:val="24"/>
          <w:szCs w:val="24"/>
          <w:lang w:val="lt"/>
        </w:rPr>
        <w:t xml:space="preserve"> gali </w:t>
      </w:r>
      <w:r w:rsidR="00085BC7">
        <w:rPr>
          <w:rFonts w:ascii="Times New Roman" w:hAnsi="Times New Roman" w:cs="Times New Roman"/>
          <w:sz w:val="24"/>
          <w:szCs w:val="24"/>
          <w:lang w:val="lt"/>
        </w:rPr>
        <w:t xml:space="preserve">pasiekti </w:t>
      </w:r>
      <w:r w:rsidRPr="0080005A">
        <w:rPr>
          <w:rFonts w:ascii="Times New Roman" w:hAnsi="Times New Roman" w:cs="Times New Roman"/>
          <w:sz w:val="24"/>
          <w:szCs w:val="24"/>
          <w:lang w:val="lt"/>
        </w:rPr>
        <w:t xml:space="preserve">iki 120 kg spaudimo jėgą (ankstesni modeliai – 80 kg). </w:t>
      </w:r>
    </w:p>
    <w:p w14:paraId="792436B0" w14:textId="3B63EBD2" w:rsidR="005E1288" w:rsidRPr="00351124" w:rsidRDefault="00000000" w:rsidP="005E1288">
      <w:pPr>
        <w:spacing w:line="276" w:lineRule="auto"/>
        <w:rPr>
          <w:rFonts w:ascii="Times New Roman" w:hAnsi="Times New Roman" w:cs="Times New Roman"/>
          <w:sz w:val="24"/>
          <w:szCs w:val="24"/>
          <w:lang w:val="lt"/>
        </w:rPr>
      </w:pPr>
      <w:r w:rsidRPr="0080005A">
        <w:rPr>
          <w:rFonts w:ascii="Times New Roman" w:hAnsi="Times New Roman" w:cs="Times New Roman"/>
          <w:sz w:val="24"/>
          <w:szCs w:val="24"/>
          <w:lang w:val="lt"/>
        </w:rPr>
        <w:t xml:space="preserve">– Toks padidintas </w:t>
      </w:r>
      <w:proofErr w:type="spellStart"/>
      <w:r w:rsidRPr="0080005A">
        <w:rPr>
          <w:rFonts w:ascii="Times New Roman" w:hAnsi="Times New Roman" w:cs="Times New Roman"/>
          <w:sz w:val="24"/>
          <w:szCs w:val="24"/>
          <w:lang w:val="lt"/>
        </w:rPr>
        <w:t>noragėlių</w:t>
      </w:r>
      <w:proofErr w:type="spellEnd"/>
      <w:r w:rsidRPr="0080005A">
        <w:rPr>
          <w:rFonts w:ascii="Times New Roman" w:hAnsi="Times New Roman" w:cs="Times New Roman"/>
          <w:sz w:val="24"/>
          <w:szCs w:val="24"/>
          <w:lang w:val="lt"/>
        </w:rPr>
        <w:t xml:space="preserve"> spaudimas leidžia sėjamosioms pasiekti aukščiausią našumą platesniame dirvožemio sąlygų diapazone. </w:t>
      </w:r>
      <w:r w:rsidR="00665FC9">
        <w:rPr>
          <w:rFonts w:ascii="Times New Roman" w:hAnsi="Times New Roman" w:cs="Times New Roman"/>
          <w:sz w:val="24"/>
          <w:szCs w:val="24"/>
          <w:lang w:val="lt"/>
        </w:rPr>
        <w:t>Jis</w:t>
      </w:r>
      <w:r w:rsidRPr="0080005A">
        <w:rPr>
          <w:rFonts w:ascii="Times New Roman" w:hAnsi="Times New Roman" w:cs="Times New Roman"/>
          <w:sz w:val="24"/>
          <w:szCs w:val="24"/>
          <w:lang w:val="lt"/>
        </w:rPr>
        <w:t xml:space="preserve"> suteikia pranašumą ir dėl pačios pakabos veikimo efektyvumo, – teigia </w:t>
      </w:r>
      <w:proofErr w:type="spellStart"/>
      <w:r w:rsidRPr="0080005A">
        <w:rPr>
          <w:rFonts w:ascii="Times New Roman" w:hAnsi="Times New Roman" w:cs="Times New Roman"/>
          <w:sz w:val="24"/>
          <w:szCs w:val="24"/>
          <w:lang w:val="lt"/>
        </w:rPr>
        <w:t>Björn</w:t>
      </w:r>
      <w:proofErr w:type="spellEnd"/>
      <w:r w:rsidRPr="0080005A">
        <w:rPr>
          <w:rFonts w:ascii="Times New Roman" w:hAnsi="Times New Roman" w:cs="Times New Roman"/>
          <w:sz w:val="24"/>
          <w:szCs w:val="24"/>
          <w:lang w:val="lt"/>
        </w:rPr>
        <w:t xml:space="preserve"> </w:t>
      </w:r>
      <w:proofErr w:type="spellStart"/>
      <w:r w:rsidRPr="0080005A">
        <w:rPr>
          <w:rFonts w:ascii="Times New Roman" w:hAnsi="Times New Roman" w:cs="Times New Roman"/>
          <w:sz w:val="24"/>
          <w:szCs w:val="24"/>
          <w:lang w:val="lt"/>
        </w:rPr>
        <w:t>Jeansson</w:t>
      </w:r>
      <w:proofErr w:type="spellEnd"/>
      <w:r w:rsidRPr="0080005A">
        <w:rPr>
          <w:rFonts w:ascii="Times New Roman" w:hAnsi="Times New Roman" w:cs="Times New Roman"/>
          <w:sz w:val="24"/>
          <w:szCs w:val="24"/>
          <w:lang w:val="lt"/>
        </w:rPr>
        <w:t>.</w:t>
      </w:r>
    </w:p>
    <w:p w14:paraId="7D52ECCF" w14:textId="53AE3F03" w:rsidR="005E1288" w:rsidRPr="0080005A" w:rsidRDefault="00000000" w:rsidP="005E1288">
      <w:pPr>
        <w:spacing w:line="276" w:lineRule="auto"/>
        <w:rPr>
          <w:rFonts w:ascii="Times New Roman" w:hAnsi="Times New Roman" w:cs="Times New Roman"/>
          <w:sz w:val="24"/>
          <w:szCs w:val="24"/>
          <w:lang w:val="en-GB"/>
        </w:rPr>
      </w:pPr>
      <w:r w:rsidRPr="0080005A">
        <w:rPr>
          <w:rFonts w:ascii="Times New Roman" w:hAnsi="Times New Roman" w:cs="Times New Roman"/>
          <w:sz w:val="24"/>
          <w:szCs w:val="24"/>
          <w:lang w:val="lt"/>
        </w:rPr>
        <w:t xml:space="preserve">Be to, nauji </w:t>
      </w:r>
      <w:proofErr w:type="spellStart"/>
      <w:r w:rsidRPr="0080005A">
        <w:rPr>
          <w:rFonts w:ascii="Times New Roman" w:hAnsi="Times New Roman" w:cs="Times New Roman"/>
          <w:sz w:val="24"/>
          <w:szCs w:val="24"/>
          <w:lang w:val="lt"/>
        </w:rPr>
        <w:t>Spirit</w:t>
      </w:r>
      <w:proofErr w:type="spellEnd"/>
      <w:r w:rsidRPr="0080005A">
        <w:rPr>
          <w:rFonts w:ascii="Times New Roman" w:hAnsi="Times New Roman" w:cs="Times New Roman"/>
          <w:sz w:val="24"/>
          <w:szCs w:val="24"/>
          <w:lang w:val="lt"/>
        </w:rPr>
        <w:t xml:space="preserve"> ir </w:t>
      </w:r>
      <w:proofErr w:type="spellStart"/>
      <w:r w:rsidRPr="0080005A">
        <w:rPr>
          <w:rFonts w:ascii="Times New Roman" w:hAnsi="Times New Roman" w:cs="Times New Roman"/>
          <w:sz w:val="24"/>
          <w:szCs w:val="24"/>
          <w:lang w:val="lt"/>
        </w:rPr>
        <w:t>Inspire</w:t>
      </w:r>
      <w:proofErr w:type="spellEnd"/>
      <w:r w:rsidRPr="0080005A">
        <w:rPr>
          <w:rFonts w:ascii="Times New Roman" w:hAnsi="Times New Roman" w:cs="Times New Roman"/>
          <w:sz w:val="24"/>
          <w:szCs w:val="24"/>
          <w:lang w:val="lt"/>
        </w:rPr>
        <w:t xml:space="preserve"> modeliai gali būti komplektuojami su hidrauliniu gylio</w:t>
      </w:r>
      <w:r w:rsidR="005761B3">
        <w:rPr>
          <w:rFonts w:ascii="Times New Roman" w:hAnsi="Times New Roman" w:cs="Times New Roman"/>
          <w:sz w:val="24"/>
          <w:szCs w:val="24"/>
          <w:lang w:val="lt"/>
        </w:rPr>
        <w:t xml:space="preserve"> valdymu</w:t>
      </w:r>
      <w:r w:rsidRPr="0080005A">
        <w:rPr>
          <w:rFonts w:ascii="Times New Roman" w:hAnsi="Times New Roman" w:cs="Times New Roman"/>
          <w:sz w:val="24"/>
          <w:szCs w:val="24"/>
          <w:lang w:val="lt"/>
        </w:rPr>
        <w:t xml:space="preserve">. </w:t>
      </w:r>
    </w:p>
    <w:p w14:paraId="7153C2BF" w14:textId="5722F853" w:rsidR="005E1288" w:rsidRPr="0080005A" w:rsidRDefault="00000000" w:rsidP="005E1288">
      <w:pPr>
        <w:spacing w:line="276" w:lineRule="auto"/>
        <w:rPr>
          <w:rFonts w:ascii="Times New Roman" w:hAnsi="Times New Roman" w:cs="Times New Roman"/>
          <w:sz w:val="24"/>
          <w:szCs w:val="24"/>
          <w:lang w:val="en-GB"/>
        </w:rPr>
      </w:pPr>
      <w:r w:rsidRPr="0080005A">
        <w:rPr>
          <w:rFonts w:ascii="Times New Roman" w:hAnsi="Times New Roman" w:cs="Times New Roman"/>
          <w:sz w:val="24"/>
          <w:szCs w:val="24"/>
          <w:lang w:val="lt"/>
        </w:rPr>
        <w:t xml:space="preserve">– Hidraulinis gylio </w:t>
      </w:r>
      <w:r w:rsidR="005761B3">
        <w:rPr>
          <w:rFonts w:ascii="Times New Roman" w:hAnsi="Times New Roman" w:cs="Times New Roman"/>
          <w:sz w:val="24"/>
          <w:szCs w:val="24"/>
          <w:lang w:val="lt"/>
        </w:rPr>
        <w:t xml:space="preserve">valdymas </w:t>
      </w:r>
      <w:r w:rsidRPr="0080005A">
        <w:rPr>
          <w:rFonts w:ascii="Times New Roman" w:hAnsi="Times New Roman" w:cs="Times New Roman"/>
          <w:sz w:val="24"/>
          <w:szCs w:val="24"/>
          <w:lang w:val="lt"/>
        </w:rPr>
        <w:t>leidžia ūkininkui nustatyti gylį tiesi</w:t>
      </w:r>
      <w:r w:rsidR="00085BC7">
        <w:rPr>
          <w:rFonts w:ascii="Times New Roman" w:hAnsi="Times New Roman" w:cs="Times New Roman"/>
          <w:sz w:val="24"/>
          <w:szCs w:val="24"/>
          <w:lang w:val="lt"/>
        </w:rPr>
        <w:t>ai</w:t>
      </w:r>
      <w:r w:rsidRPr="0080005A">
        <w:rPr>
          <w:rFonts w:ascii="Times New Roman" w:hAnsi="Times New Roman" w:cs="Times New Roman"/>
          <w:sz w:val="24"/>
          <w:szCs w:val="24"/>
          <w:lang w:val="lt"/>
        </w:rPr>
        <w:t xml:space="preserve"> iš kabinos, užuot rankiniu būdu jį keitęs prie sėjamosios galo, – sako </w:t>
      </w:r>
      <w:proofErr w:type="spellStart"/>
      <w:r w:rsidRPr="0080005A">
        <w:rPr>
          <w:rFonts w:ascii="Times New Roman" w:hAnsi="Times New Roman" w:cs="Times New Roman"/>
          <w:sz w:val="24"/>
          <w:szCs w:val="24"/>
          <w:lang w:val="lt"/>
        </w:rPr>
        <w:t>Björn</w:t>
      </w:r>
      <w:proofErr w:type="spellEnd"/>
      <w:r w:rsidRPr="0080005A">
        <w:rPr>
          <w:rFonts w:ascii="Times New Roman" w:hAnsi="Times New Roman" w:cs="Times New Roman"/>
          <w:sz w:val="24"/>
          <w:szCs w:val="24"/>
          <w:lang w:val="lt"/>
        </w:rPr>
        <w:t xml:space="preserve"> </w:t>
      </w:r>
      <w:proofErr w:type="spellStart"/>
      <w:r w:rsidRPr="0080005A">
        <w:rPr>
          <w:rFonts w:ascii="Times New Roman" w:hAnsi="Times New Roman" w:cs="Times New Roman"/>
          <w:sz w:val="24"/>
          <w:szCs w:val="24"/>
          <w:lang w:val="lt"/>
        </w:rPr>
        <w:t>Jeansson</w:t>
      </w:r>
      <w:proofErr w:type="spellEnd"/>
      <w:r w:rsidRPr="0080005A">
        <w:rPr>
          <w:rFonts w:ascii="Times New Roman" w:hAnsi="Times New Roman" w:cs="Times New Roman"/>
          <w:sz w:val="24"/>
          <w:szCs w:val="24"/>
          <w:lang w:val="lt"/>
        </w:rPr>
        <w:t>.</w:t>
      </w:r>
    </w:p>
    <w:p w14:paraId="35631BD6" w14:textId="6B1B57E2" w:rsidR="004839A3" w:rsidRPr="00085BC7" w:rsidRDefault="00000000" w:rsidP="005E1288">
      <w:pPr>
        <w:spacing w:line="276" w:lineRule="auto"/>
        <w:rPr>
          <w:rFonts w:ascii="Times New Roman" w:hAnsi="Times New Roman" w:cs="Times New Roman"/>
          <w:sz w:val="24"/>
          <w:szCs w:val="28"/>
          <w:lang w:val="lt"/>
        </w:rPr>
      </w:pPr>
      <w:r w:rsidRPr="0080005A">
        <w:rPr>
          <w:rFonts w:ascii="Times New Roman" w:hAnsi="Times New Roman" w:cs="Times New Roman"/>
          <w:sz w:val="24"/>
          <w:szCs w:val="24"/>
          <w:lang w:val="lt"/>
        </w:rPr>
        <w:t xml:space="preserve">Naujos </w:t>
      </w:r>
      <w:proofErr w:type="spellStart"/>
      <w:r w:rsidRPr="0080005A">
        <w:rPr>
          <w:rFonts w:ascii="Times New Roman" w:hAnsi="Times New Roman" w:cs="Times New Roman"/>
          <w:sz w:val="24"/>
          <w:szCs w:val="24"/>
          <w:lang w:val="lt"/>
        </w:rPr>
        <w:t>Spirit</w:t>
      </w:r>
      <w:proofErr w:type="spellEnd"/>
      <w:r w:rsidRPr="0080005A">
        <w:rPr>
          <w:rFonts w:ascii="Times New Roman" w:hAnsi="Times New Roman" w:cs="Times New Roman"/>
          <w:sz w:val="24"/>
          <w:szCs w:val="24"/>
          <w:lang w:val="lt"/>
        </w:rPr>
        <w:t xml:space="preserve"> 400–900C/S ir </w:t>
      </w:r>
      <w:proofErr w:type="spellStart"/>
      <w:r w:rsidRPr="0080005A">
        <w:rPr>
          <w:rFonts w:ascii="Times New Roman" w:hAnsi="Times New Roman" w:cs="Times New Roman"/>
          <w:sz w:val="24"/>
          <w:szCs w:val="24"/>
          <w:lang w:val="lt"/>
        </w:rPr>
        <w:t>Inspire</w:t>
      </w:r>
      <w:proofErr w:type="spellEnd"/>
      <w:r w:rsidRPr="0080005A">
        <w:rPr>
          <w:rFonts w:ascii="Times New Roman" w:hAnsi="Times New Roman" w:cs="Times New Roman"/>
          <w:sz w:val="24"/>
          <w:szCs w:val="24"/>
          <w:lang w:val="lt"/>
        </w:rPr>
        <w:t xml:space="preserve"> 1200C/S pirmą kartą bus pristatytos parodoje </w:t>
      </w:r>
      <w:proofErr w:type="spellStart"/>
      <w:r w:rsidRPr="0080005A">
        <w:rPr>
          <w:rFonts w:ascii="Times New Roman" w:hAnsi="Times New Roman" w:cs="Times New Roman"/>
          <w:sz w:val="24"/>
          <w:szCs w:val="24"/>
          <w:lang w:val="lt"/>
        </w:rPr>
        <w:t>Agritechnica</w:t>
      </w:r>
      <w:proofErr w:type="spellEnd"/>
      <w:r w:rsidRPr="0080005A">
        <w:rPr>
          <w:rFonts w:ascii="Times New Roman" w:hAnsi="Times New Roman" w:cs="Times New Roman"/>
          <w:sz w:val="24"/>
          <w:szCs w:val="24"/>
          <w:lang w:val="lt"/>
        </w:rPr>
        <w:t xml:space="preserve"> 2025. Užsakymai priimami nuo 2025 m. spalio, o pirmieji pristatymai prasidės dar tais pačiais metais.</w:t>
      </w:r>
    </w:p>
    <w:p w14:paraId="3B92FF88" w14:textId="77777777" w:rsidR="004839A3" w:rsidRPr="008C6A1C" w:rsidRDefault="004839A3" w:rsidP="00D95DD6">
      <w:pPr>
        <w:spacing w:line="276" w:lineRule="auto"/>
        <w:rPr>
          <w:rFonts w:ascii="Times New Roman" w:hAnsi="Times New Roman" w:cs="Times New Roman"/>
          <w:sz w:val="24"/>
          <w:szCs w:val="28"/>
          <w:lang w:val="lt"/>
        </w:rPr>
      </w:pPr>
    </w:p>
    <w:p w14:paraId="1161E3A5" w14:textId="77777777" w:rsidR="004839A3" w:rsidRPr="008C6A1C" w:rsidRDefault="004839A3" w:rsidP="00D95DD6">
      <w:pPr>
        <w:spacing w:line="276" w:lineRule="auto"/>
        <w:rPr>
          <w:rFonts w:ascii="Times New Roman" w:hAnsi="Times New Roman" w:cs="Times New Roman"/>
          <w:sz w:val="24"/>
          <w:szCs w:val="28"/>
          <w:lang w:val="lt"/>
        </w:rPr>
      </w:pPr>
    </w:p>
    <w:p w14:paraId="7366DF3F" w14:textId="77777777" w:rsidR="004839A3" w:rsidRPr="008C6A1C" w:rsidRDefault="004839A3" w:rsidP="00D95DD6">
      <w:pPr>
        <w:spacing w:line="276" w:lineRule="auto"/>
        <w:rPr>
          <w:rFonts w:ascii="Times New Roman" w:hAnsi="Times New Roman" w:cs="Times New Roman"/>
          <w:sz w:val="20"/>
          <w:lang w:val="lt"/>
        </w:rPr>
      </w:pPr>
    </w:p>
    <w:p w14:paraId="4C8F5777" w14:textId="77777777" w:rsidR="004839A3" w:rsidRPr="008C6A1C" w:rsidRDefault="00000000" w:rsidP="00D95DD6">
      <w:pPr>
        <w:spacing w:line="276" w:lineRule="auto"/>
        <w:rPr>
          <w:rFonts w:ascii="Times New Roman" w:hAnsi="Times New Roman" w:cs="Times New Roman"/>
          <w:sz w:val="20"/>
          <w:lang w:val="lt"/>
        </w:rPr>
      </w:pPr>
      <w:r w:rsidRPr="008C6A1C">
        <w:rPr>
          <w:rFonts w:ascii="Times New Roman" w:hAnsi="Times New Roman" w:cs="Times New Roman"/>
          <w:sz w:val="20"/>
          <w:lang w:val="lt"/>
        </w:rPr>
        <w:br/>
      </w:r>
    </w:p>
    <w:p w14:paraId="321B5982" w14:textId="77777777" w:rsidR="00957559" w:rsidRPr="008C6A1C" w:rsidRDefault="00957559" w:rsidP="00053862">
      <w:pPr>
        <w:spacing w:line="276" w:lineRule="auto"/>
        <w:rPr>
          <w:rFonts w:ascii="Times New Roman" w:hAnsi="Times New Roman" w:cs="Times New Roman"/>
          <w:b/>
          <w:lang w:val="lt"/>
        </w:rPr>
      </w:pPr>
    </w:p>
    <w:p w14:paraId="5E458B91" w14:textId="77777777" w:rsidR="00842DEC" w:rsidRPr="008C6A1C" w:rsidRDefault="00842DEC" w:rsidP="00D8750F">
      <w:pPr>
        <w:rPr>
          <w:rFonts w:ascii="Times New Roman" w:hAnsi="Times New Roman" w:cs="Times New Roman"/>
          <w:b/>
          <w:lang w:val="lt"/>
        </w:rPr>
      </w:pPr>
    </w:p>
    <w:p w14:paraId="2D08347C" w14:textId="77777777" w:rsidR="005C78CE" w:rsidRPr="008C6A1C" w:rsidRDefault="00000000" w:rsidP="00D8750F">
      <w:pPr>
        <w:rPr>
          <w:rFonts w:ascii="Times New Roman" w:hAnsi="Times New Roman" w:cs="Times New Roman"/>
          <w:b/>
          <w:lang w:val="lt"/>
        </w:rPr>
      </w:pPr>
      <w:r w:rsidRPr="008C6A1C">
        <w:rPr>
          <w:rFonts w:ascii="Times New Roman" w:hAnsi="Times New Roman" w:cs="Times New Roman"/>
          <w:b/>
          <w:lang w:val="lt"/>
        </w:rPr>
        <w:br/>
      </w:r>
    </w:p>
    <w:p w14:paraId="2ED247B9" w14:textId="77777777" w:rsidR="00053862" w:rsidRPr="008C6A1C" w:rsidRDefault="00053862" w:rsidP="00D8750F">
      <w:pPr>
        <w:rPr>
          <w:rFonts w:ascii="Times New Roman" w:hAnsi="Times New Roman" w:cs="Times New Roman"/>
          <w:b/>
          <w:lang w:val="lt"/>
        </w:rPr>
      </w:pPr>
    </w:p>
    <w:p w14:paraId="54165368" w14:textId="77777777" w:rsidR="00053862" w:rsidRPr="008C6A1C" w:rsidRDefault="00053862" w:rsidP="00D8750F">
      <w:pPr>
        <w:rPr>
          <w:rFonts w:ascii="Times New Roman" w:hAnsi="Times New Roman" w:cs="Times New Roman"/>
          <w:b/>
          <w:lang w:val="lt"/>
        </w:rPr>
      </w:pPr>
    </w:p>
    <w:p w14:paraId="778A9664" w14:textId="77777777" w:rsidR="00897129" w:rsidRPr="008C6A1C" w:rsidRDefault="00897129" w:rsidP="00D8750F">
      <w:pPr>
        <w:rPr>
          <w:rFonts w:ascii="Times New Roman" w:hAnsi="Times New Roman" w:cs="Times New Roman"/>
          <w:b/>
          <w:lang w:val="lt"/>
        </w:rPr>
      </w:pPr>
    </w:p>
    <w:p w14:paraId="1AB883D3" w14:textId="77777777" w:rsidR="00897129" w:rsidRPr="008C6A1C" w:rsidRDefault="00897129" w:rsidP="00D8750F">
      <w:pPr>
        <w:rPr>
          <w:rFonts w:ascii="Times New Roman" w:hAnsi="Times New Roman" w:cs="Times New Roman"/>
          <w:b/>
          <w:lang w:val="lt"/>
        </w:rPr>
      </w:pPr>
    </w:p>
    <w:p w14:paraId="33A5F51E" w14:textId="77777777" w:rsidR="00897129" w:rsidRPr="008C6A1C" w:rsidRDefault="00897129" w:rsidP="00D8750F">
      <w:pPr>
        <w:rPr>
          <w:rFonts w:ascii="Times New Roman" w:hAnsi="Times New Roman" w:cs="Times New Roman"/>
          <w:b/>
          <w:lang w:val="lt"/>
        </w:rPr>
      </w:pPr>
    </w:p>
    <w:p w14:paraId="00B953F9" w14:textId="77777777" w:rsidR="00897129" w:rsidRPr="008C6A1C" w:rsidRDefault="00897129" w:rsidP="00D8750F">
      <w:pPr>
        <w:rPr>
          <w:rFonts w:ascii="Times New Roman" w:hAnsi="Times New Roman" w:cs="Times New Roman"/>
          <w:b/>
          <w:lang w:val="lt"/>
        </w:rPr>
      </w:pPr>
    </w:p>
    <w:p w14:paraId="7FC16F28" w14:textId="77777777" w:rsidR="00836B46" w:rsidRDefault="00836B46" w:rsidP="003441AD">
      <w:pPr>
        <w:rPr>
          <w:rFonts w:ascii="Times New Roman" w:hAnsi="Times New Roman" w:cs="Times New Roman"/>
          <w:b/>
          <w:lang w:val="lt"/>
        </w:rPr>
      </w:pPr>
    </w:p>
    <w:p w14:paraId="2FF59DDF" w14:textId="77777777" w:rsidR="00836B46" w:rsidRDefault="00836B46" w:rsidP="003441AD">
      <w:pPr>
        <w:rPr>
          <w:rFonts w:ascii="Times New Roman" w:hAnsi="Times New Roman" w:cs="Times New Roman"/>
          <w:b/>
          <w:lang w:val="lt"/>
        </w:rPr>
      </w:pPr>
    </w:p>
    <w:p w14:paraId="786B1AA6" w14:textId="77777777" w:rsidR="00836B46" w:rsidRDefault="00836B46" w:rsidP="003441AD">
      <w:pPr>
        <w:rPr>
          <w:rFonts w:ascii="Times New Roman" w:hAnsi="Times New Roman" w:cs="Times New Roman"/>
          <w:b/>
          <w:lang w:val="lt"/>
        </w:rPr>
      </w:pPr>
    </w:p>
    <w:p w14:paraId="1B38594E" w14:textId="77777777" w:rsidR="00836B46" w:rsidRDefault="00836B46" w:rsidP="003441AD">
      <w:pPr>
        <w:rPr>
          <w:rFonts w:ascii="Times New Roman" w:hAnsi="Times New Roman" w:cs="Times New Roman"/>
          <w:b/>
          <w:lang w:val="lt"/>
        </w:rPr>
      </w:pPr>
    </w:p>
    <w:p w14:paraId="72452E61" w14:textId="77777777" w:rsidR="00836B46" w:rsidRDefault="00836B46" w:rsidP="003441AD">
      <w:pPr>
        <w:rPr>
          <w:rFonts w:ascii="Times New Roman" w:hAnsi="Times New Roman" w:cs="Times New Roman"/>
          <w:b/>
          <w:lang w:val="lt"/>
        </w:rPr>
      </w:pPr>
    </w:p>
    <w:p w14:paraId="23ADF290" w14:textId="77777777" w:rsidR="00836B46" w:rsidRDefault="00836B46" w:rsidP="003441AD">
      <w:pPr>
        <w:rPr>
          <w:rFonts w:ascii="Times New Roman" w:hAnsi="Times New Roman" w:cs="Times New Roman"/>
          <w:b/>
          <w:lang w:val="lt"/>
        </w:rPr>
      </w:pPr>
    </w:p>
    <w:p w14:paraId="0B267B65" w14:textId="77777777" w:rsidR="00836B46" w:rsidRDefault="00836B46" w:rsidP="003441AD">
      <w:pPr>
        <w:rPr>
          <w:rFonts w:ascii="Times New Roman" w:hAnsi="Times New Roman" w:cs="Times New Roman"/>
          <w:b/>
          <w:lang w:val="lt"/>
        </w:rPr>
      </w:pPr>
    </w:p>
    <w:p w14:paraId="3871B1B0" w14:textId="633F36CE" w:rsidR="0080005A" w:rsidRPr="008C6A1C" w:rsidRDefault="00000000" w:rsidP="003441AD">
      <w:pPr>
        <w:rPr>
          <w:rFonts w:ascii="Times New Roman" w:hAnsi="Times New Roman" w:cs="Times New Roman"/>
          <w:b/>
          <w:lang w:val="lt"/>
        </w:rPr>
      </w:pPr>
      <w:r w:rsidRPr="008C6A1C">
        <w:rPr>
          <w:rFonts w:ascii="Times New Roman" w:hAnsi="Times New Roman" w:cs="Times New Roman"/>
          <w:b/>
          <w:lang w:val="lt"/>
        </w:rPr>
        <w:br/>
      </w:r>
    </w:p>
    <w:p w14:paraId="6B72725B" w14:textId="77777777" w:rsidR="00351124" w:rsidRPr="00454420" w:rsidRDefault="00000000" w:rsidP="00351124">
      <w:pPr>
        <w:rPr>
          <w:rFonts w:ascii="Times New Roman" w:hAnsi="Times New Roman" w:cs="Times New Roman"/>
          <w:b/>
          <w:lang w:val="lt"/>
        </w:rPr>
      </w:pPr>
      <w:r w:rsidRPr="0080005A">
        <w:rPr>
          <w:rFonts w:ascii="Times New Roman" w:hAnsi="Times New Roman" w:cs="Times New Roman"/>
          <w:b/>
          <w:bCs/>
          <w:lang w:val="lt"/>
        </w:rPr>
        <w:br/>
      </w:r>
      <w:r w:rsidR="00351124">
        <w:rPr>
          <w:rFonts w:ascii="Times New Roman" w:hAnsi="Times New Roman" w:cs="Times New Roman"/>
          <w:b/>
          <w:bCs/>
          <w:lang w:val="lt"/>
        </w:rPr>
        <w:t>Apie Väderstad</w:t>
      </w:r>
    </w:p>
    <w:p w14:paraId="1C38A1CD" w14:textId="19493BC7" w:rsidR="00D8750F" w:rsidRPr="00351124" w:rsidRDefault="00351124" w:rsidP="00351124">
      <w:pPr>
        <w:rPr>
          <w:rFonts w:ascii="Times New Roman" w:eastAsia="Times New Roman" w:hAnsi="Times New Roman" w:cs="Times New Roman"/>
          <w:color w:val="000000" w:themeColor="text1"/>
          <w:lang w:val="lt"/>
        </w:rPr>
      </w:pPr>
      <w:r w:rsidRPr="1FE1E519">
        <w:rPr>
          <w:rFonts w:ascii="Times New Roman" w:eastAsia="Times New Roman" w:hAnsi="Times New Roman" w:cs="Times New Roman"/>
          <w:color w:val="000000" w:themeColor="text1"/>
          <w:lang w:val="lt"/>
        </w:rPr>
        <w:t xml:space="preserve">Väderstad šiuolaikinei žemdirbystei tiekia inovatyvią, labai efektyvią žemės ūkio techniką ir metodus. Supaprastindama ūkininko darbą ir gerindama jo rezultatus, kompanija siekia tapti pasaulyje pirmaujančiu partneriu neprilygstamo sudygimo srityje. Ši įmonių grupė, kurios pagrindinis ofisas yra </w:t>
      </w:r>
      <w:proofErr w:type="spellStart"/>
      <w:r w:rsidRPr="1FE1E519">
        <w:rPr>
          <w:rFonts w:ascii="Times New Roman" w:eastAsia="Times New Roman" w:hAnsi="Times New Roman" w:cs="Times New Roman"/>
          <w:color w:val="000000" w:themeColor="text1"/>
          <w:lang w:val="lt"/>
        </w:rPr>
        <w:t>Vaderstade</w:t>
      </w:r>
      <w:proofErr w:type="spellEnd"/>
      <w:r w:rsidRPr="1FE1E519">
        <w:rPr>
          <w:rFonts w:ascii="Times New Roman" w:eastAsia="Times New Roman" w:hAnsi="Times New Roman" w:cs="Times New Roman"/>
          <w:color w:val="000000" w:themeColor="text1"/>
          <w:lang w:val="lt"/>
        </w:rPr>
        <w:t>, Švedijoje, yra vienos šeimos nuosavybė. Väderstad savo atstovus turi 40-tyje šalių, visuose žemynuose. 2024-siais Väderstad įmonėse dirbo 1900 darbuotojų, kompanijos metinė apyvarta siekė 6,1 milijardo Švedijos kronų.</w:t>
      </w:r>
    </w:p>
    <w:sectPr w:rsidR="00D8750F" w:rsidRPr="00351124" w:rsidSect="00E578B4">
      <w:headerReference w:type="default" r:id="rId10"/>
      <w:footerReference w:type="default" r:id="rId11"/>
      <w:pgSz w:w="11906" w:h="16838" w:code="9"/>
      <w:pgMar w:top="1559" w:right="851" w:bottom="1701" w:left="851" w:header="992" w:footer="99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917473" w14:textId="77777777" w:rsidR="0055013E" w:rsidRDefault="0055013E">
      <w:pPr>
        <w:spacing w:after="0" w:line="240" w:lineRule="auto"/>
      </w:pPr>
      <w:r>
        <w:separator/>
      </w:r>
    </w:p>
  </w:endnote>
  <w:endnote w:type="continuationSeparator" w:id="0">
    <w:p w14:paraId="3F1AB7C2" w14:textId="77777777" w:rsidR="0055013E" w:rsidRDefault="005501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heltenham EC">
    <w:panose1 w:val="02040803060705090404"/>
    <w:charset w:val="00"/>
    <w:family w:val="roman"/>
    <w:notTrueType/>
    <w:pitch w:val="variable"/>
    <w:sig w:usb0="800002AF" w:usb1="5000204A" w:usb2="00000000" w:usb3="00000000" w:csb0="0000000F" w:csb1="00000000"/>
  </w:font>
  <w:font w:name="Cheltenham">
    <w:panose1 w:val="00000000000000000000"/>
    <w:charset w:val="00"/>
    <w:family w:val="roman"/>
    <w:notTrueType/>
    <w:pitch w:val="variable"/>
    <w:sig w:usb0="00000003" w:usb1="00000000" w:usb2="00000000" w:usb3="00000000" w:csb0="00000001" w:csb1="00000000"/>
  </w:font>
  <w:font w:name="Georgia">
    <w:panose1 w:val="02040502050405020303"/>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FD2D8" w14:textId="77777777" w:rsidR="00D95DD6" w:rsidRPr="00D8750F" w:rsidRDefault="00D95DD6">
    <w:pPr>
      <w:pStyle w:val="Footer"/>
      <w:rPr>
        <w:sz w:val="36"/>
      </w:rPr>
    </w:pPr>
  </w:p>
  <w:p w14:paraId="3DE88F32" w14:textId="77777777" w:rsidR="00D95DD6" w:rsidRDefault="00000000">
    <w:pPr>
      <w:pStyle w:val="Footer"/>
    </w:pPr>
    <w:r>
      <w:rPr>
        <w:noProof/>
        <w:lang w:eastAsia="sv-SE"/>
      </w:rPr>
      <w:drawing>
        <wp:inline distT="0" distB="0" distL="0" distR="0" wp14:anchorId="3959475D" wp14:editId="31139932">
          <wp:extent cx="6479540" cy="238760"/>
          <wp:effectExtent l="0" t="0" r="0"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The line for letter.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479540" cy="238760"/>
                  </a:xfrm>
                  <a:prstGeom prst="rect">
                    <a:avLst/>
                  </a:prstGeom>
                </pic:spPr>
              </pic:pic>
            </a:graphicData>
          </a:graphic>
        </wp:inline>
      </w:drawing>
    </w:r>
  </w:p>
  <w:p w14:paraId="1DCA4C34" w14:textId="77777777" w:rsidR="00D95DD6" w:rsidRPr="00D95DD6" w:rsidRDefault="00000000">
    <w:pPr>
      <w:pStyle w:val="Footer"/>
      <w:rPr>
        <w:sz w:val="32"/>
      </w:rPr>
    </w:pPr>
    <w:r w:rsidRPr="00D95DD6">
      <w:rPr>
        <w:rFonts w:ascii="Georgia" w:hAnsi="Georgia"/>
        <w:noProof/>
        <w:sz w:val="20"/>
        <w:lang w:eastAsia="sv-SE"/>
      </w:rPr>
      <w:drawing>
        <wp:anchor distT="0" distB="0" distL="114300" distR="114300" simplePos="0" relativeHeight="251658240" behindDoc="0" locked="0" layoutInCell="1" allowOverlap="1" wp14:anchorId="57E8E7E8" wp14:editId="1D1599D5">
          <wp:simplePos x="0" y="0"/>
          <wp:positionH relativeFrom="column">
            <wp:posOffset>5024755</wp:posOffset>
          </wp:positionH>
          <wp:positionV relativeFrom="paragraph">
            <wp:posOffset>201295</wp:posOffset>
          </wp:positionV>
          <wp:extent cx="1447800" cy="237490"/>
          <wp:effectExtent l="0" t="0" r="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Vaderstad_Logo_RGB.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1447800" cy="237490"/>
                  </a:xfrm>
                  <a:prstGeom prst="rect">
                    <a:avLst/>
                  </a:prstGeom>
                </pic:spPr>
              </pic:pic>
            </a:graphicData>
          </a:graphic>
        </wp:anchor>
      </w:drawing>
    </w:r>
  </w:p>
  <w:p w14:paraId="74DA34F7" w14:textId="77777777" w:rsidR="00D95DD6" w:rsidRPr="00DB71C6" w:rsidRDefault="00000000">
    <w:pPr>
      <w:pStyle w:val="Footer"/>
      <w:rPr>
        <w:rFonts w:ascii="Times New Roman" w:hAnsi="Times New Roman" w:cs="Times New Roman"/>
        <w:sz w:val="20"/>
      </w:rPr>
    </w:pPr>
    <w:r w:rsidRPr="00DB71C6">
      <w:rPr>
        <w:rFonts w:ascii="Times New Roman" w:hAnsi="Times New Roman" w:cs="Times New Roman"/>
        <w:sz w:val="20"/>
        <w:lang w:val="lt"/>
      </w:rPr>
      <w:t>www.vaderstad.com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31C019" w14:textId="77777777" w:rsidR="0055013E" w:rsidRDefault="0055013E">
      <w:pPr>
        <w:spacing w:after="0" w:line="240" w:lineRule="auto"/>
      </w:pPr>
      <w:r>
        <w:separator/>
      </w:r>
    </w:p>
  </w:footnote>
  <w:footnote w:type="continuationSeparator" w:id="0">
    <w:p w14:paraId="016B9249" w14:textId="77777777" w:rsidR="0055013E" w:rsidRDefault="0055013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6E643F" w14:textId="4A5C18EB" w:rsidR="00D95DD6" w:rsidRPr="00D95DD6" w:rsidRDefault="00000000" w:rsidP="00D95DD6">
    <w:pPr>
      <w:rPr>
        <w:rFonts w:ascii="Georgia" w:hAnsi="Georgia"/>
        <w:sz w:val="20"/>
      </w:rPr>
    </w:pPr>
    <w:r>
      <w:rPr>
        <w:rFonts w:ascii="Times New Roman" w:hAnsi="Times New Roman" w:cs="Times New Roman"/>
        <w:sz w:val="20"/>
        <w:lang w:val="lt"/>
      </w:rPr>
      <w:t>2025 rugsėjo 22</w:t>
    </w:r>
    <w:r w:rsidR="00351124">
      <w:rPr>
        <w:rFonts w:ascii="Times New Roman" w:hAnsi="Times New Roman" w:cs="Times New Roman"/>
        <w:sz w:val="20"/>
        <w:lang w:val="lt"/>
      </w:rPr>
      <w:t xml:space="preserve"> d.</w:t>
    </w:r>
    <w:r w:rsidRPr="0064327E">
      <w:rPr>
        <w:rFonts w:ascii="Times New Roman" w:hAnsi="Times New Roman" w:cs="Times New Roman"/>
        <w:sz w:val="20"/>
        <w:vertAlign w:val="superscript"/>
        <w:lang w:val="lt"/>
      </w:rPr>
      <w: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304"/>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5DD6"/>
    <w:rsid w:val="000065E5"/>
    <w:rsid w:val="00030A02"/>
    <w:rsid w:val="00037FA1"/>
    <w:rsid w:val="00053862"/>
    <w:rsid w:val="00085BC7"/>
    <w:rsid w:val="00086059"/>
    <w:rsid w:val="000D34C8"/>
    <w:rsid w:val="00116A37"/>
    <w:rsid w:val="00123E77"/>
    <w:rsid w:val="001A3825"/>
    <w:rsid w:val="0020238F"/>
    <w:rsid w:val="002235B2"/>
    <w:rsid w:val="00237736"/>
    <w:rsid w:val="002826C9"/>
    <w:rsid w:val="00286409"/>
    <w:rsid w:val="0029559D"/>
    <w:rsid w:val="003441AD"/>
    <w:rsid w:val="00351124"/>
    <w:rsid w:val="003A645A"/>
    <w:rsid w:val="003B7F1B"/>
    <w:rsid w:val="00454420"/>
    <w:rsid w:val="0047119B"/>
    <w:rsid w:val="004762F3"/>
    <w:rsid w:val="004839A3"/>
    <w:rsid w:val="0049677F"/>
    <w:rsid w:val="004D034D"/>
    <w:rsid w:val="004E1CA3"/>
    <w:rsid w:val="004F41C7"/>
    <w:rsid w:val="00541CE2"/>
    <w:rsid w:val="0055013E"/>
    <w:rsid w:val="00570A71"/>
    <w:rsid w:val="005761B3"/>
    <w:rsid w:val="0059435A"/>
    <w:rsid w:val="005C78CE"/>
    <w:rsid w:val="005E045A"/>
    <w:rsid w:val="005E1288"/>
    <w:rsid w:val="0064327E"/>
    <w:rsid w:val="00665FC9"/>
    <w:rsid w:val="00667B45"/>
    <w:rsid w:val="006B2E60"/>
    <w:rsid w:val="007936AF"/>
    <w:rsid w:val="007B2EDD"/>
    <w:rsid w:val="007B4761"/>
    <w:rsid w:val="007C0CD1"/>
    <w:rsid w:val="007D1584"/>
    <w:rsid w:val="007E7C08"/>
    <w:rsid w:val="0080005A"/>
    <w:rsid w:val="00812F96"/>
    <w:rsid w:val="00830B6D"/>
    <w:rsid w:val="00836B46"/>
    <w:rsid w:val="00842DEC"/>
    <w:rsid w:val="008857A0"/>
    <w:rsid w:val="00897129"/>
    <w:rsid w:val="008C2F18"/>
    <w:rsid w:val="008C6A1C"/>
    <w:rsid w:val="008D2B8F"/>
    <w:rsid w:val="00957559"/>
    <w:rsid w:val="00984781"/>
    <w:rsid w:val="00984FBD"/>
    <w:rsid w:val="00996FFA"/>
    <w:rsid w:val="009B73EA"/>
    <w:rsid w:val="009D2027"/>
    <w:rsid w:val="00A35389"/>
    <w:rsid w:val="00A736ED"/>
    <w:rsid w:val="00AD411D"/>
    <w:rsid w:val="00B00354"/>
    <w:rsid w:val="00B4634A"/>
    <w:rsid w:val="00B70C97"/>
    <w:rsid w:val="00BD0922"/>
    <w:rsid w:val="00C10131"/>
    <w:rsid w:val="00C63917"/>
    <w:rsid w:val="00C73143"/>
    <w:rsid w:val="00CC13BC"/>
    <w:rsid w:val="00CC6F80"/>
    <w:rsid w:val="00D01D9F"/>
    <w:rsid w:val="00D2190B"/>
    <w:rsid w:val="00D509BD"/>
    <w:rsid w:val="00D8750F"/>
    <w:rsid w:val="00D94C21"/>
    <w:rsid w:val="00D95DD6"/>
    <w:rsid w:val="00DB4ACE"/>
    <w:rsid w:val="00DB71C6"/>
    <w:rsid w:val="00DC6EBC"/>
    <w:rsid w:val="00DD747C"/>
    <w:rsid w:val="00E578B4"/>
    <w:rsid w:val="00E7387B"/>
    <w:rsid w:val="00E8626C"/>
    <w:rsid w:val="00EA6CBE"/>
    <w:rsid w:val="00EB4ECB"/>
    <w:rsid w:val="00EC5DD4"/>
    <w:rsid w:val="00F03F92"/>
    <w:rsid w:val="00F11D8D"/>
    <w:rsid w:val="00FB218F"/>
    <w:rsid w:val="00FF10CE"/>
    <w:rsid w:val="1FE1E519"/>
    <w:rsid w:val="20CC6BAF"/>
    <w:rsid w:val="41B04525"/>
    <w:rsid w:val="4D3BC282"/>
    <w:rsid w:val="52CE5258"/>
    <w:rsid w:val="6867D343"/>
    <w:rsid w:val="68BAFBE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7056D6"/>
  <w15:chartTrackingRefBased/>
  <w15:docId w15:val="{ECCC1237-5E75-418B-8C75-FA5DB130C3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D034D"/>
    <w:rPr>
      <w:rFonts w:ascii="Cheltenham EC" w:hAnsi="Cheltenham EC"/>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95DD6"/>
    <w:pPr>
      <w:tabs>
        <w:tab w:val="center" w:pos="4536"/>
        <w:tab w:val="right" w:pos="9072"/>
      </w:tabs>
      <w:spacing w:after="0" w:line="240" w:lineRule="auto"/>
    </w:pPr>
  </w:style>
  <w:style w:type="character" w:customStyle="1" w:styleId="HeaderChar">
    <w:name w:val="Header Char"/>
    <w:basedOn w:val="DefaultParagraphFont"/>
    <w:link w:val="Header"/>
    <w:uiPriority w:val="99"/>
    <w:rsid w:val="00D95DD6"/>
    <w:rPr>
      <w:rFonts w:ascii="Cheltenham EC" w:hAnsi="Cheltenham EC"/>
    </w:rPr>
  </w:style>
  <w:style w:type="paragraph" w:styleId="Footer">
    <w:name w:val="footer"/>
    <w:basedOn w:val="Normal"/>
    <w:link w:val="FooterChar"/>
    <w:uiPriority w:val="99"/>
    <w:unhideWhenUsed/>
    <w:rsid w:val="00D95DD6"/>
    <w:pPr>
      <w:tabs>
        <w:tab w:val="center" w:pos="4536"/>
        <w:tab w:val="right" w:pos="9072"/>
      </w:tabs>
      <w:spacing w:after="0" w:line="240" w:lineRule="auto"/>
    </w:pPr>
  </w:style>
  <w:style w:type="character" w:customStyle="1" w:styleId="FooterChar">
    <w:name w:val="Footer Char"/>
    <w:basedOn w:val="DefaultParagraphFont"/>
    <w:link w:val="Footer"/>
    <w:uiPriority w:val="99"/>
    <w:rsid w:val="00D95DD6"/>
    <w:rPr>
      <w:rFonts w:ascii="Cheltenham EC" w:hAnsi="Cheltenham EC"/>
    </w:rPr>
  </w:style>
  <w:style w:type="character" w:styleId="Hyperlink">
    <w:name w:val="Hyperlink"/>
    <w:basedOn w:val="DefaultParagraphFont"/>
    <w:uiPriority w:val="99"/>
    <w:unhideWhenUsed/>
    <w:rsid w:val="00D95DD6"/>
    <w:rPr>
      <w:color w:val="0563C1" w:themeColor="hyperlink"/>
      <w:u w:val="single"/>
    </w:rPr>
  </w:style>
  <w:style w:type="character" w:styleId="FollowedHyperlink">
    <w:name w:val="FollowedHyperlink"/>
    <w:basedOn w:val="DefaultParagraphFont"/>
    <w:uiPriority w:val="99"/>
    <w:semiHidden/>
    <w:unhideWhenUsed/>
    <w:rsid w:val="00D95DD6"/>
    <w:rPr>
      <w:color w:val="954F72" w:themeColor="followedHyperlink"/>
      <w:u w:val="single"/>
    </w:rPr>
  </w:style>
  <w:style w:type="paragraph" w:customStyle="1" w:styleId="Default">
    <w:name w:val="Default"/>
    <w:rsid w:val="00D8750F"/>
    <w:pPr>
      <w:autoSpaceDE w:val="0"/>
      <w:autoSpaceDN w:val="0"/>
      <w:adjustRightInd w:val="0"/>
      <w:spacing w:after="0" w:line="240" w:lineRule="auto"/>
    </w:pPr>
    <w:rPr>
      <w:rFonts w:ascii="Cheltenham" w:eastAsia="Calibri" w:hAnsi="Cheltenham" w:cs="Cheltenham"/>
      <w:color w:val="000000"/>
      <w:sz w:val="24"/>
      <w:szCs w:val="24"/>
      <w:lang w:eastAsia="sv-SE"/>
    </w:rPr>
  </w:style>
  <w:style w:type="character" w:customStyle="1" w:styleId="A2">
    <w:name w:val="A2"/>
    <w:uiPriority w:val="99"/>
    <w:rsid w:val="00D8750F"/>
    <w:rPr>
      <w:rFonts w:cs="Cheltenham"/>
      <w:color w:val="221E1F"/>
      <w:sz w:val="18"/>
      <w:szCs w:val="18"/>
    </w:rPr>
  </w:style>
  <w:style w:type="paragraph" w:styleId="ListParagraph">
    <w:name w:val="List Paragraph"/>
    <w:basedOn w:val="Normal"/>
    <w:uiPriority w:val="34"/>
    <w:qFormat/>
    <w:rsid w:val="007B476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4801834-2504-400a-bd2a-48b30afbf4f5">
      <Terms xmlns="http://schemas.microsoft.com/office/infopath/2007/PartnerControls"/>
    </lcf76f155ced4ddcb4097134ff3c332f>
    <TaxCatchAll xmlns="0909a9d7-2276-4da5-ab8f-2338a346a85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3CD49ADEFE7EC8419CD16B19CEDF0AE8" ma:contentTypeVersion="13" ma:contentTypeDescription="Create a new document." ma:contentTypeScope="" ma:versionID="4d4b1f2c69ed4b8b09af944eefcbd339">
  <xsd:schema xmlns:xsd="http://www.w3.org/2001/XMLSchema" xmlns:xs="http://www.w3.org/2001/XMLSchema" xmlns:p="http://schemas.microsoft.com/office/2006/metadata/properties" xmlns:ns2="14801834-2504-400a-bd2a-48b30afbf4f5" xmlns:ns3="0909a9d7-2276-4da5-ab8f-2338a346a853" targetNamespace="http://schemas.microsoft.com/office/2006/metadata/properties" ma:root="true" ma:fieldsID="0866a8aa85470fa0fe86f934fb2becab" ns2:_="" ns3:_="">
    <xsd:import namespace="14801834-2504-400a-bd2a-48b30afbf4f5"/>
    <xsd:import namespace="0909a9d7-2276-4da5-ab8f-2338a346a85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801834-2504-400a-bd2a-48b30afbf4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1a189dd-6b0d-42a2-b03c-35b01e868d04"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09a9d7-2276-4da5-ab8f-2338a346a853"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bbfe9fe9-91a6-4001-b17e-0efaec878d8d}" ma:internalName="TaxCatchAll" ma:showField="CatchAllData" ma:web="0909a9d7-2276-4da5-ab8f-2338a346a85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3617319-E51F-4F12-A92B-48F0D888F86E}">
  <ds:schemaRefs>
    <ds:schemaRef ds:uri="http://schemas.microsoft.com/office/2006/metadata/properties"/>
    <ds:schemaRef ds:uri="http://schemas.microsoft.com/office/infopath/2007/PartnerControls"/>
    <ds:schemaRef ds:uri="14801834-2504-400a-bd2a-48b30afbf4f5"/>
    <ds:schemaRef ds:uri="0909a9d7-2276-4da5-ab8f-2338a346a853"/>
  </ds:schemaRefs>
</ds:datastoreItem>
</file>

<file path=customXml/itemProps2.xml><?xml version="1.0" encoding="utf-8"?>
<ds:datastoreItem xmlns:ds="http://schemas.openxmlformats.org/officeDocument/2006/customXml" ds:itemID="{5841294B-DF49-4670-A662-7DC6812295B4}">
  <ds:schemaRefs>
    <ds:schemaRef ds:uri="http://schemas.microsoft.com/sharepoint/v3/contenttype/forms"/>
  </ds:schemaRefs>
</ds:datastoreItem>
</file>

<file path=customXml/itemProps3.xml><?xml version="1.0" encoding="utf-8"?>
<ds:datastoreItem xmlns:ds="http://schemas.openxmlformats.org/officeDocument/2006/customXml" ds:itemID="{FE6508A4-039D-4CE7-A5FD-09609CF57376}">
  <ds:schemaRefs>
    <ds:schemaRef ds:uri="http://schemas.openxmlformats.org/officeDocument/2006/bibliography"/>
  </ds:schemaRefs>
</ds:datastoreItem>
</file>

<file path=customXml/itemProps4.xml><?xml version="1.0" encoding="utf-8"?>
<ds:datastoreItem xmlns:ds="http://schemas.openxmlformats.org/officeDocument/2006/customXml" ds:itemID="{014126B2-B3EB-4613-8163-174EFF383F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801834-2504-400a-bd2a-48b30afbf4f5"/>
    <ds:schemaRef ds:uri="0909a9d7-2276-4da5-ab8f-2338a346a85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1962</Words>
  <Characters>1119</Characters>
  <Application>Microsoft Office Word</Application>
  <DocSecurity>0</DocSecurity>
  <Lines>9</Lines>
  <Paragraphs>6</Paragraphs>
  <ScaleCrop>false</ScaleCrop>
  <HeadingPairs>
    <vt:vector size="2" baseType="variant">
      <vt:variant>
        <vt:lpstr>Title</vt:lpstr>
      </vt:variant>
      <vt:variant>
        <vt:i4>1</vt:i4>
      </vt:variant>
    </vt:vector>
  </HeadingPairs>
  <TitlesOfParts>
    <vt:vector size="1" baseType="lpstr">
      <vt:lpstr/>
    </vt:vector>
  </TitlesOfParts>
  <Company>Vaderstad</Company>
  <LinksUpToDate>false</LinksUpToDate>
  <CharactersWithSpaces>3075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Ektander Vilhelm</dc:creator>
  <cp:lastModifiedBy>Rimvydė Vaitkevičė</cp:lastModifiedBy>
  <cp:revision>5</cp:revision>
  <dcterms:created xsi:type="dcterms:W3CDTF">2025-09-16T12:48:00Z</dcterms:created>
  <dcterms:modified xsi:type="dcterms:W3CDTF">2025-09-16T13:57:00Z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mplianceAssetId">
    <vt:lpwstr/>
  </property>
  <property fmtid="{D5CDD505-2E9C-101B-9397-08002B2CF9AE}" pid="3" name="ContentTypeId">
    <vt:lpwstr>0x0101003CD49ADEFE7EC8419CD16B19CEDF0AE8</vt:lpwstr>
  </property>
  <property fmtid="{D5CDD505-2E9C-101B-9397-08002B2CF9AE}" pid="4" name="docLang">
    <vt:lpwstr>en</vt:lpwstr>
  </property>
  <property fmtid="{D5CDD505-2E9C-101B-9397-08002B2CF9AE}" pid="5" name="MediaServiceImageTags">
    <vt:lpwstr/>
  </property>
  <property fmtid="{D5CDD505-2E9C-101B-9397-08002B2CF9AE}" pid="6" name="TemplateUrl">
    <vt:lpwstr/>
  </property>
  <property fmtid="{D5CDD505-2E9C-101B-9397-08002B2CF9AE}" pid="7" name="TriggerFlowInfo">
    <vt:lpwstr/>
  </property>
  <property fmtid="{D5CDD505-2E9C-101B-9397-08002B2CF9AE}" pid="8" name="xd_ProgID">
    <vt:lpwstr/>
  </property>
  <property fmtid="{D5CDD505-2E9C-101B-9397-08002B2CF9AE}" pid="9" name="xd_Signature">
    <vt:bool>false</vt:bool>
  </property>
  <property fmtid="{D5CDD505-2E9C-101B-9397-08002B2CF9AE}" pid="10" name="_ExtendedDescription">
    <vt:lpwstr/>
  </property>
</Properties>
</file>